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52B2B6" w:rsidR="001E41F3" w:rsidRDefault="001E41F3">
      <w:pPr>
        <w:pStyle w:val="CRCoverPage"/>
        <w:tabs>
          <w:tab w:val="right" w:pos="9639"/>
        </w:tabs>
        <w:spacing w:after="0"/>
        <w:rPr>
          <w:b/>
          <w:i/>
          <w:noProof/>
          <w:sz w:val="28"/>
        </w:rPr>
      </w:pPr>
      <w:r>
        <w:rPr>
          <w:b/>
          <w:noProof/>
          <w:sz w:val="24"/>
        </w:rPr>
        <w:t>3GPP TSG-</w:t>
      </w:r>
      <w:fldSimple w:instr="DOCPROPERTY  TSG/WGRef  \* MERGEFORMAT">
        <w:r w:rsidR="004B58A2" w:rsidRPr="004B58A2">
          <w:rPr>
            <w:b/>
            <w:noProof/>
            <w:sz w:val="24"/>
          </w:rPr>
          <w:t>RAN WG4</w:t>
        </w:r>
      </w:fldSimple>
      <w:r w:rsidR="00C66BA2">
        <w:rPr>
          <w:b/>
          <w:noProof/>
          <w:sz w:val="24"/>
        </w:rPr>
        <w:t xml:space="preserve"> </w:t>
      </w:r>
      <w:r>
        <w:rPr>
          <w:b/>
          <w:noProof/>
          <w:sz w:val="24"/>
        </w:rPr>
        <w:t>Meeting #</w:t>
      </w:r>
      <w:r w:rsidR="006B0398" w:rsidRPr="006B0398">
        <w:rPr>
          <w:b/>
          <w:bCs/>
          <w:sz w:val="24"/>
          <w:szCs w:val="24"/>
        </w:rPr>
        <w:t>108</w:t>
      </w:r>
      <w:r>
        <w:rPr>
          <w:b/>
          <w:i/>
          <w:noProof/>
          <w:sz w:val="28"/>
        </w:rPr>
        <w:tab/>
      </w:r>
      <w:fldSimple w:instr="DOCPROPERTY  Tdoc#  \* MERGEFORMAT">
        <w:r w:rsidR="004B58A2" w:rsidRPr="00485068">
          <w:rPr>
            <w:b/>
            <w:i/>
            <w:noProof/>
            <w:sz w:val="28"/>
          </w:rPr>
          <w:t>R4-2</w:t>
        </w:r>
        <w:r w:rsidR="000A4F40" w:rsidRPr="00485068">
          <w:rPr>
            <w:b/>
            <w:i/>
            <w:noProof/>
            <w:sz w:val="28"/>
          </w:rPr>
          <w:t>3</w:t>
        </w:r>
      </w:fldSimple>
      <w:r w:rsidR="006B0398">
        <w:rPr>
          <w:b/>
          <w:i/>
          <w:noProof/>
          <w:sz w:val="28"/>
        </w:rPr>
        <w:t>1</w:t>
      </w:r>
      <w:r w:rsidR="00437D8A">
        <w:rPr>
          <w:b/>
          <w:i/>
          <w:noProof/>
          <w:sz w:val="28"/>
        </w:rPr>
        <w:t>4413</w:t>
      </w:r>
    </w:p>
    <w:p w14:paraId="0AC7AD3C" w14:textId="313F0CEA" w:rsidR="003A1A27" w:rsidRDefault="006B0398" w:rsidP="003A1A27">
      <w:pPr>
        <w:pStyle w:val="CRCoverPage"/>
        <w:outlineLvl w:val="0"/>
        <w:rPr>
          <w:b/>
          <w:noProof/>
          <w:sz w:val="24"/>
          <w:lang w:eastAsia="zh-CN"/>
        </w:rPr>
      </w:pPr>
      <w:r>
        <w:rPr>
          <w:b/>
          <w:noProof/>
          <w:sz w:val="24"/>
          <w:lang w:eastAsia="zh-CN"/>
        </w:rPr>
        <w:t>Toulouse</w:t>
      </w:r>
      <w:r w:rsidR="005C7C44" w:rsidRPr="002E1580">
        <w:rPr>
          <w:b/>
          <w:noProof/>
          <w:sz w:val="24"/>
          <w:lang w:eastAsia="zh-CN"/>
        </w:rPr>
        <w:t xml:space="preserve">, </w:t>
      </w:r>
      <w:r>
        <w:rPr>
          <w:b/>
          <w:noProof/>
          <w:sz w:val="24"/>
          <w:lang w:eastAsia="zh-CN"/>
        </w:rPr>
        <w:t>France</w:t>
      </w:r>
      <w:r w:rsidR="005C7C44" w:rsidRPr="002E1580">
        <w:rPr>
          <w:b/>
          <w:noProof/>
          <w:sz w:val="24"/>
          <w:lang w:eastAsia="zh-CN"/>
        </w:rPr>
        <w:t xml:space="preserve">, </w:t>
      </w:r>
      <w:r>
        <w:rPr>
          <w:b/>
          <w:noProof/>
          <w:sz w:val="24"/>
          <w:lang w:eastAsia="zh-CN"/>
        </w:rPr>
        <w:t>August</w:t>
      </w:r>
      <w:r w:rsidR="005C7C44" w:rsidRPr="002E1580">
        <w:rPr>
          <w:b/>
          <w:noProof/>
          <w:sz w:val="24"/>
          <w:lang w:eastAsia="zh-CN"/>
        </w:rPr>
        <w:t xml:space="preserve"> </w:t>
      </w:r>
      <w:r w:rsidR="000A4F40">
        <w:rPr>
          <w:b/>
          <w:noProof/>
          <w:sz w:val="24"/>
          <w:lang w:eastAsia="zh-CN"/>
        </w:rPr>
        <w:t>2</w:t>
      </w:r>
      <w:r>
        <w:rPr>
          <w:b/>
          <w:noProof/>
          <w:sz w:val="24"/>
          <w:lang w:eastAsia="zh-CN"/>
        </w:rPr>
        <w:t>1</w:t>
      </w:r>
      <w:r w:rsidR="005C7C44" w:rsidRPr="002E1580">
        <w:rPr>
          <w:b/>
          <w:noProof/>
          <w:sz w:val="24"/>
          <w:lang w:eastAsia="zh-CN"/>
        </w:rPr>
        <w:t xml:space="preserve"> – </w:t>
      </w:r>
      <w:r w:rsidR="00E732CA">
        <w:rPr>
          <w:b/>
          <w:noProof/>
          <w:sz w:val="24"/>
          <w:lang w:eastAsia="zh-CN"/>
        </w:rPr>
        <w:t>2</w:t>
      </w:r>
      <w:r>
        <w:rPr>
          <w:b/>
          <w:noProof/>
          <w:sz w:val="24"/>
          <w:lang w:eastAsia="zh-CN"/>
        </w:rPr>
        <w:t>5</w:t>
      </w:r>
      <w:r w:rsidR="005C7C44" w:rsidRPr="002E1580">
        <w:rPr>
          <w:b/>
          <w:noProof/>
          <w:sz w:val="24"/>
          <w:lang w:eastAsia="zh-CN"/>
        </w:rPr>
        <w:t>, 202</w:t>
      </w:r>
      <w:r w:rsidR="000A4F40">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1A27" w14:paraId="1E9ED287" w14:textId="77777777" w:rsidTr="00785F16">
        <w:tc>
          <w:tcPr>
            <w:tcW w:w="9641" w:type="dxa"/>
            <w:gridSpan w:val="9"/>
            <w:tcBorders>
              <w:top w:val="single" w:sz="4" w:space="0" w:color="auto"/>
              <w:left w:val="single" w:sz="4" w:space="0" w:color="auto"/>
              <w:right w:val="single" w:sz="4" w:space="0" w:color="auto"/>
            </w:tcBorders>
          </w:tcPr>
          <w:p w14:paraId="294D8973" w14:textId="77777777" w:rsidR="003A1A27" w:rsidRDefault="003A1A27" w:rsidP="00785F16">
            <w:pPr>
              <w:pStyle w:val="CRCoverPage"/>
              <w:spacing w:after="0"/>
              <w:jc w:val="right"/>
              <w:rPr>
                <w:i/>
                <w:noProof/>
              </w:rPr>
            </w:pPr>
            <w:r>
              <w:rPr>
                <w:i/>
                <w:noProof/>
                <w:sz w:val="14"/>
              </w:rPr>
              <w:t>CR-Form-v12.2</w:t>
            </w:r>
          </w:p>
        </w:tc>
      </w:tr>
      <w:tr w:rsidR="003A1A27" w14:paraId="54222CBC" w14:textId="77777777" w:rsidTr="00785F16">
        <w:tc>
          <w:tcPr>
            <w:tcW w:w="9641" w:type="dxa"/>
            <w:gridSpan w:val="9"/>
            <w:tcBorders>
              <w:left w:val="single" w:sz="4" w:space="0" w:color="auto"/>
              <w:right w:val="single" w:sz="4" w:space="0" w:color="auto"/>
            </w:tcBorders>
          </w:tcPr>
          <w:p w14:paraId="4DFF3F09" w14:textId="77777777" w:rsidR="003A1A27" w:rsidRDefault="003A1A27" w:rsidP="00785F16">
            <w:pPr>
              <w:pStyle w:val="CRCoverPage"/>
              <w:spacing w:after="0"/>
              <w:jc w:val="center"/>
              <w:rPr>
                <w:noProof/>
              </w:rPr>
            </w:pPr>
            <w:r>
              <w:rPr>
                <w:b/>
                <w:noProof/>
                <w:sz w:val="32"/>
              </w:rPr>
              <w:t>CHANGE REQUEST</w:t>
            </w:r>
          </w:p>
        </w:tc>
      </w:tr>
      <w:tr w:rsidR="003A1A27" w14:paraId="30DF7FD7" w14:textId="77777777" w:rsidTr="00785F16">
        <w:tc>
          <w:tcPr>
            <w:tcW w:w="9641" w:type="dxa"/>
            <w:gridSpan w:val="9"/>
            <w:tcBorders>
              <w:left w:val="single" w:sz="4" w:space="0" w:color="auto"/>
              <w:right w:val="single" w:sz="4" w:space="0" w:color="auto"/>
            </w:tcBorders>
          </w:tcPr>
          <w:p w14:paraId="3E1B1ACA" w14:textId="77777777" w:rsidR="003A1A27" w:rsidRDefault="003A1A27" w:rsidP="00785F16">
            <w:pPr>
              <w:pStyle w:val="CRCoverPage"/>
              <w:spacing w:after="0"/>
              <w:rPr>
                <w:noProof/>
                <w:sz w:val="8"/>
                <w:szCs w:val="8"/>
              </w:rPr>
            </w:pPr>
          </w:p>
        </w:tc>
      </w:tr>
      <w:tr w:rsidR="003A1A27" w14:paraId="117E4CCB" w14:textId="77777777" w:rsidTr="00785F16">
        <w:tc>
          <w:tcPr>
            <w:tcW w:w="142" w:type="dxa"/>
            <w:tcBorders>
              <w:left w:val="single" w:sz="4" w:space="0" w:color="auto"/>
            </w:tcBorders>
          </w:tcPr>
          <w:p w14:paraId="09382763" w14:textId="77777777" w:rsidR="003A1A27" w:rsidRDefault="003A1A27" w:rsidP="00785F16">
            <w:pPr>
              <w:pStyle w:val="CRCoverPage"/>
              <w:spacing w:after="0"/>
              <w:jc w:val="right"/>
              <w:rPr>
                <w:noProof/>
              </w:rPr>
            </w:pPr>
          </w:p>
        </w:tc>
        <w:tc>
          <w:tcPr>
            <w:tcW w:w="1559" w:type="dxa"/>
            <w:shd w:val="pct30" w:color="FFFF00" w:fill="auto"/>
          </w:tcPr>
          <w:p w14:paraId="4A4BB0FE" w14:textId="77777777" w:rsidR="003A1A27" w:rsidRPr="00410371" w:rsidRDefault="003A1A27" w:rsidP="00785F16">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Pr="004B58A2">
              <w:rPr>
                <w:b/>
                <w:noProof/>
                <w:sz w:val="28"/>
              </w:rPr>
              <w:t>3</w:t>
            </w:r>
            <w:r>
              <w:rPr>
                <w:b/>
                <w:noProof/>
                <w:sz w:val="28"/>
              </w:rPr>
              <w:t>8</w:t>
            </w:r>
            <w:r w:rsidRPr="004B58A2">
              <w:rPr>
                <w:b/>
                <w:noProof/>
                <w:sz w:val="28"/>
              </w:rPr>
              <w:t>.</w:t>
            </w:r>
            <w:r w:rsidRPr="00144EEA">
              <w:rPr>
                <w:b/>
                <w:noProof/>
                <w:sz w:val="28"/>
                <w:szCs w:val="28"/>
              </w:rPr>
              <w:t>1</w:t>
            </w:r>
            <w:r>
              <w:rPr>
                <w:b/>
                <w:noProof/>
                <w:sz w:val="28"/>
                <w:szCs w:val="28"/>
              </w:rPr>
              <w:t>33</w:t>
            </w:r>
            <w:r w:rsidRPr="00144EEA">
              <w:rPr>
                <w:b/>
                <w:noProof/>
                <w:sz w:val="28"/>
                <w:szCs w:val="28"/>
              </w:rPr>
              <w:fldChar w:fldCharType="end"/>
            </w:r>
          </w:p>
        </w:tc>
        <w:tc>
          <w:tcPr>
            <w:tcW w:w="709" w:type="dxa"/>
          </w:tcPr>
          <w:p w14:paraId="54D1EAAC" w14:textId="77777777" w:rsidR="003A1A27" w:rsidRDefault="003A1A27" w:rsidP="00785F16">
            <w:pPr>
              <w:pStyle w:val="CRCoverPage"/>
              <w:spacing w:after="0"/>
              <w:jc w:val="center"/>
              <w:rPr>
                <w:noProof/>
              </w:rPr>
            </w:pPr>
            <w:r>
              <w:rPr>
                <w:b/>
                <w:noProof/>
                <w:sz w:val="28"/>
              </w:rPr>
              <w:t>CR</w:t>
            </w:r>
          </w:p>
        </w:tc>
        <w:tc>
          <w:tcPr>
            <w:tcW w:w="1276" w:type="dxa"/>
            <w:shd w:val="pct30" w:color="FFFF00" w:fill="auto"/>
          </w:tcPr>
          <w:p w14:paraId="14249FA1" w14:textId="7DF568C5" w:rsidR="003A1A27" w:rsidRPr="00144EEA" w:rsidRDefault="003D60E1" w:rsidP="00785F16">
            <w:pPr>
              <w:pStyle w:val="CRCoverPage"/>
              <w:spacing w:after="0"/>
              <w:rPr>
                <w:b/>
                <w:bCs/>
                <w:noProof/>
                <w:sz w:val="28"/>
                <w:szCs w:val="28"/>
              </w:rPr>
            </w:pPr>
            <w:r>
              <w:rPr>
                <w:b/>
                <w:bCs/>
                <w:sz w:val="28"/>
                <w:szCs w:val="28"/>
              </w:rPr>
              <w:t>3583</w:t>
            </w:r>
          </w:p>
        </w:tc>
        <w:tc>
          <w:tcPr>
            <w:tcW w:w="709" w:type="dxa"/>
          </w:tcPr>
          <w:p w14:paraId="5C0CA07B" w14:textId="77777777" w:rsidR="003A1A27" w:rsidRDefault="003A1A27" w:rsidP="00785F16">
            <w:pPr>
              <w:pStyle w:val="CRCoverPage"/>
              <w:tabs>
                <w:tab w:val="right" w:pos="625"/>
              </w:tabs>
              <w:spacing w:after="0"/>
              <w:jc w:val="center"/>
              <w:rPr>
                <w:noProof/>
              </w:rPr>
            </w:pPr>
            <w:r>
              <w:rPr>
                <w:b/>
                <w:bCs/>
                <w:noProof/>
                <w:sz w:val="28"/>
              </w:rPr>
              <w:t>rev</w:t>
            </w:r>
          </w:p>
        </w:tc>
        <w:tc>
          <w:tcPr>
            <w:tcW w:w="992" w:type="dxa"/>
            <w:shd w:val="pct30" w:color="FFFF00" w:fill="auto"/>
          </w:tcPr>
          <w:p w14:paraId="6B7562FA" w14:textId="4EEDD297" w:rsidR="003A1A27" w:rsidRPr="00741241" w:rsidRDefault="00412E79" w:rsidP="00785F16">
            <w:pPr>
              <w:pStyle w:val="CRCoverPage"/>
              <w:spacing w:after="0"/>
              <w:jc w:val="center"/>
              <w:rPr>
                <w:b/>
                <w:bCs/>
                <w:noProof/>
                <w:sz w:val="28"/>
                <w:szCs w:val="28"/>
              </w:rPr>
            </w:pPr>
            <w:r>
              <w:rPr>
                <w:b/>
                <w:bCs/>
                <w:sz w:val="28"/>
                <w:szCs w:val="28"/>
              </w:rPr>
              <w:t>1</w:t>
            </w:r>
          </w:p>
        </w:tc>
        <w:tc>
          <w:tcPr>
            <w:tcW w:w="2410" w:type="dxa"/>
          </w:tcPr>
          <w:p w14:paraId="1162F7ED" w14:textId="77777777" w:rsidR="003A1A27" w:rsidRDefault="003A1A27" w:rsidP="00785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CDF02E" w14:textId="5A7C823F" w:rsidR="003A1A27" w:rsidRPr="00410371" w:rsidRDefault="003A1A27" w:rsidP="00785F16">
            <w:pPr>
              <w:pStyle w:val="CRCoverPage"/>
              <w:spacing w:after="0"/>
              <w:jc w:val="center"/>
              <w:rPr>
                <w:noProof/>
                <w:sz w:val="28"/>
              </w:rPr>
            </w:pPr>
            <w:r w:rsidRPr="005558A5">
              <w:rPr>
                <w:b/>
                <w:noProof/>
                <w:sz w:val="28"/>
              </w:rPr>
              <w:t>1</w:t>
            </w:r>
            <w:r w:rsidR="000F2A82">
              <w:rPr>
                <w:b/>
                <w:noProof/>
                <w:sz w:val="28"/>
              </w:rPr>
              <w:t>7</w:t>
            </w:r>
            <w:r w:rsidRPr="005558A5">
              <w:rPr>
                <w:b/>
                <w:noProof/>
                <w:sz w:val="28"/>
              </w:rPr>
              <w:t>.</w:t>
            </w:r>
            <w:r w:rsidR="000F2A82">
              <w:rPr>
                <w:b/>
                <w:noProof/>
                <w:sz w:val="28"/>
              </w:rPr>
              <w:t>10</w:t>
            </w:r>
            <w:r w:rsidRPr="005558A5">
              <w:rPr>
                <w:b/>
                <w:noProof/>
                <w:sz w:val="28"/>
              </w:rPr>
              <w:t>.0</w:t>
            </w:r>
          </w:p>
        </w:tc>
        <w:tc>
          <w:tcPr>
            <w:tcW w:w="143" w:type="dxa"/>
            <w:tcBorders>
              <w:right w:val="single" w:sz="4" w:space="0" w:color="auto"/>
            </w:tcBorders>
          </w:tcPr>
          <w:p w14:paraId="2383C737" w14:textId="77777777" w:rsidR="003A1A27" w:rsidRDefault="003A1A27" w:rsidP="00785F16">
            <w:pPr>
              <w:pStyle w:val="CRCoverPage"/>
              <w:spacing w:after="0"/>
              <w:rPr>
                <w:noProof/>
              </w:rPr>
            </w:pPr>
          </w:p>
        </w:tc>
      </w:tr>
      <w:tr w:rsidR="003A1A27" w14:paraId="10D591E8" w14:textId="77777777" w:rsidTr="00785F16">
        <w:tc>
          <w:tcPr>
            <w:tcW w:w="9641" w:type="dxa"/>
            <w:gridSpan w:val="9"/>
            <w:tcBorders>
              <w:left w:val="single" w:sz="4" w:space="0" w:color="auto"/>
              <w:right w:val="single" w:sz="4" w:space="0" w:color="auto"/>
            </w:tcBorders>
          </w:tcPr>
          <w:p w14:paraId="3554C9FC" w14:textId="77777777" w:rsidR="003A1A27" w:rsidRDefault="003A1A27" w:rsidP="00785F16">
            <w:pPr>
              <w:pStyle w:val="CRCoverPage"/>
              <w:spacing w:after="0"/>
              <w:rPr>
                <w:noProof/>
              </w:rPr>
            </w:pPr>
          </w:p>
        </w:tc>
      </w:tr>
      <w:tr w:rsidR="003A1A27" w14:paraId="18CE23A9" w14:textId="77777777" w:rsidTr="00785F16">
        <w:tc>
          <w:tcPr>
            <w:tcW w:w="9641" w:type="dxa"/>
            <w:gridSpan w:val="9"/>
            <w:tcBorders>
              <w:top w:val="single" w:sz="4" w:space="0" w:color="auto"/>
            </w:tcBorders>
          </w:tcPr>
          <w:p w14:paraId="6C4B1E16" w14:textId="77777777" w:rsidR="003A1A27" w:rsidRPr="00F25D98" w:rsidRDefault="003A1A27" w:rsidP="00785F16">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3A1A27" w14:paraId="66BD8136" w14:textId="77777777" w:rsidTr="00785F16">
        <w:tc>
          <w:tcPr>
            <w:tcW w:w="9641" w:type="dxa"/>
            <w:gridSpan w:val="9"/>
          </w:tcPr>
          <w:p w14:paraId="373AD300" w14:textId="77777777" w:rsidR="003A1A27" w:rsidRDefault="003A1A27" w:rsidP="00785F16">
            <w:pPr>
              <w:pStyle w:val="CRCoverPage"/>
              <w:spacing w:after="0"/>
              <w:rPr>
                <w:noProof/>
                <w:sz w:val="8"/>
                <w:szCs w:val="8"/>
              </w:rPr>
            </w:pPr>
          </w:p>
        </w:tc>
      </w:tr>
    </w:tbl>
    <w:p w14:paraId="0F12E922" w14:textId="77777777" w:rsidR="003A1A27" w:rsidRDefault="003A1A27" w:rsidP="003A1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1A27" w14:paraId="2132CE03" w14:textId="77777777" w:rsidTr="00785F16">
        <w:tc>
          <w:tcPr>
            <w:tcW w:w="2835" w:type="dxa"/>
          </w:tcPr>
          <w:p w14:paraId="63868222" w14:textId="77777777" w:rsidR="003A1A27" w:rsidRDefault="003A1A27" w:rsidP="00785F16">
            <w:pPr>
              <w:pStyle w:val="CRCoverPage"/>
              <w:tabs>
                <w:tab w:val="right" w:pos="2751"/>
              </w:tabs>
              <w:spacing w:after="0"/>
              <w:rPr>
                <w:b/>
                <w:i/>
                <w:noProof/>
              </w:rPr>
            </w:pPr>
            <w:r>
              <w:rPr>
                <w:b/>
                <w:i/>
                <w:noProof/>
              </w:rPr>
              <w:t>Proposed change affects:</w:t>
            </w:r>
          </w:p>
        </w:tc>
        <w:tc>
          <w:tcPr>
            <w:tcW w:w="1418" w:type="dxa"/>
          </w:tcPr>
          <w:p w14:paraId="3A3B48D0" w14:textId="77777777" w:rsidR="003A1A27" w:rsidRDefault="003A1A27" w:rsidP="00785F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653413" w14:textId="77777777" w:rsidR="003A1A27" w:rsidRDefault="003A1A27" w:rsidP="00785F16">
            <w:pPr>
              <w:pStyle w:val="CRCoverPage"/>
              <w:spacing w:after="0"/>
              <w:jc w:val="center"/>
              <w:rPr>
                <w:b/>
                <w:caps/>
                <w:noProof/>
              </w:rPr>
            </w:pPr>
          </w:p>
        </w:tc>
        <w:tc>
          <w:tcPr>
            <w:tcW w:w="709" w:type="dxa"/>
            <w:tcBorders>
              <w:left w:val="single" w:sz="4" w:space="0" w:color="auto"/>
            </w:tcBorders>
          </w:tcPr>
          <w:p w14:paraId="388B6E95" w14:textId="77777777" w:rsidR="003A1A27" w:rsidRDefault="003A1A27" w:rsidP="00785F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E0E03" w14:textId="77777777" w:rsidR="003A1A27" w:rsidRDefault="003A1A27" w:rsidP="00785F16">
            <w:pPr>
              <w:pStyle w:val="CRCoverPage"/>
              <w:spacing w:after="0"/>
              <w:jc w:val="center"/>
              <w:rPr>
                <w:b/>
                <w:caps/>
                <w:noProof/>
              </w:rPr>
            </w:pPr>
            <w:r>
              <w:rPr>
                <w:b/>
                <w:caps/>
                <w:noProof/>
              </w:rPr>
              <w:t>X</w:t>
            </w:r>
          </w:p>
        </w:tc>
        <w:tc>
          <w:tcPr>
            <w:tcW w:w="2126" w:type="dxa"/>
          </w:tcPr>
          <w:p w14:paraId="140C78A9" w14:textId="77777777" w:rsidR="003A1A27" w:rsidRDefault="003A1A27" w:rsidP="00785F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DB0A1" w14:textId="77777777" w:rsidR="003A1A27" w:rsidRDefault="003A1A27" w:rsidP="00785F16">
            <w:pPr>
              <w:pStyle w:val="CRCoverPage"/>
              <w:spacing w:after="0"/>
              <w:jc w:val="center"/>
              <w:rPr>
                <w:b/>
                <w:caps/>
                <w:noProof/>
              </w:rPr>
            </w:pPr>
          </w:p>
        </w:tc>
        <w:tc>
          <w:tcPr>
            <w:tcW w:w="1418" w:type="dxa"/>
            <w:tcBorders>
              <w:left w:val="nil"/>
            </w:tcBorders>
          </w:tcPr>
          <w:p w14:paraId="19EDE409" w14:textId="77777777" w:rsidR="003A1A27" w:rsidRDefault="003A1A27" w:rsidP="00785F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1F50D" w14:textId="77777777" w:rsidR="003A1A27" w:rsidRDefault="003A1A27" w:rsidP="00785F16">
            <w:pPr>
              <w:pStyle w:val="CRCoverPage"/>
              <w:spacing w:after="0"/>
              <w:jc w:val="center"/>
              <w:rPr>
                <w:b/>
                <w:bCs/>
                <w:caps/>
                <w:noProof/>
              </w:rPr>
            </w:pPr>
          </w:p>
        </w:tc>
      </w:tr>
    </w:tbl>
    <w:p w14:paraId="35161E36" w14:textId="77777777" w:rsidR="003A1A27" w:rsidRDefault="003A1A27" w:rsidP="003A1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1A27" w14:paraId="6E3DA0A0" w14:textId="77777777" w:rsidTr="00785F16">
        <w:tc>
          <w:tcPr>
            <w:tcW w:w="9640" w:type="dxa"/>
            <w:gridSpan w:val="11"/>
          </w:tcPr>
          <w:p w14:paraId="2C91BE48" w14:textId="77777777" w:rsidR="003A1A27" w:rsidRDefault="003A1A27" w:rsidP="00785F16">
            <w:pPr>
              <w:pStyle w:val="CRCoverPage"/>
              <w:spacing w:after="0"/>
              <w:rPr>
                <w:noProof/>
                <w:sz w:val="8"/>
                <w:szCs w:val="8"/>
              </w:rPr>
            </w:pPr>
          </w:p>
        </w:tc>
      </w:tr>
      <w:tr w:rsidR="003A1A27" w14:paraId="1F1D7C1C" w14:textId="77777777" w:rsidTr="00785F16">
        <w:tc>
          <w:tcPr>
            <w:tcW w:w="1843" w:type="dxa"/>
            <w:tcBorders>
              <w:top w:val="single" w:sz="4" w:space="0" w:color="auto"/>
              <w:left w:val="single" w:sz="4" w:space="0" w:color="auto"/>
            </w:tcBorders>
          </w:tcPr>
          <w:p w14:paraId="4D481D79" w14:textId="77777777" w:rsidR="003A1A27" w:rsidRDefault="003A1A27" w:rsidP="00785F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9F94D4" w14:textId="1FA66141" w:rsidR="003A1A27" w:rsidRDefault="00A762D8" w:rsidP="00785F16">
            <w:pPr>
              <w:pStyle w:val="CRCoverPage"/>
              <w:spacing w:after="0"/>
              <w:ind w:left="100"/>
              <w:rPr>
                <w:noProof/>
              </w:rPr>
            </w:pPr>
            <w:proofErr w:type="spellStart"/>
            <w:r w:rsidRPr="00A329CD">
              <w:t>NR_pos_enh</w:t>
            </w:r>
            <w:proofErr w:type="spellEnd"/>
            <w:r w:rsidRPr="00A329CD">
              <w:t xml:space="preserve">-Core: </w:t>
            </w:r>
            <w:r w:rsidR="003D60E1">
              <w:t xml:space="preserve">CR 38.133 </w:t>
            </w:r>
            <w:r w:rsidR="006E7F4E">
              <w:t>C</w:t>
            </w:r>
            <w:r w:rsidR="0093522F">
              <w:t xml:space="preserve">lean-up of </w:t>
            </w:r>
            <w:r w:rsidR="000237A4">
              <w:t xml:space="preserve">NR positioning </w:t>
            </w:r>
            <w:r w:rsidR="00776FA9">
              <w:t>requirements in</w:t>
            </w:r>
            <w:r w:rsidR="000237A4">
              <w:t xml:space="preserve"> RRC_INACTIVE </w:t>
            </w:r>
          </w:p>
        </w:tc>
      </w:tr>
      <w:tr w:rsidR="003A1A27" w14:paraId="7CF1D635" w14:textId="77777777" w:rsidTr="00785F16">
        <w:tc>
          <w:tcPr>
            <w:tcW w:w="1843" w:type="dxa"/>
            <w:tcBorders>
              <w:left w:val="single" w:sz="4" w:space="0" w:color="auto"/>
            </w:tcBorders>
          </w:tcPr>
          <w:p w14:paraId="492EF1A6"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28F93EFA" w14:textId="77777777" w:rsidR="003A1A27" w:rsidRDefault="003A1A27" w:rsidP="00785F16">
            <w:pPr>
              <w:pStyle w:val="CRCoverPage"/>
              <w:spacing w:after="0"/>
              <w:rPr>
                <w:noProof/>
                <w:sz w:val="8"/>
                <w:szCs w:val="8"/>
              </w:rPr>
            </w:pPr>
          </w:p>
        </w:tc>
      </w:tr>
      <w:tr w:rsidR="003A1A27" w:rsidRPr="00412E79" w14:paraId="7C1B93AE" w14:textId="77777777" w:rsidTr="00785F16">
        <w:tc>
          <w:tcPr>
            <w:tcW w:w="1843" w:type="dxa"/>
            <w:tcBorders>
              <w:left w:val="single" w:sz="4" w:space="0" w:color="auto"/>
            </w:tcBorders>
          </w:tcPr>
          <w:p w14:paraId="64B3A3D7" w14:textId="77777777" w:rsidR="003A1A27" w:rsidRDefault="003A1A27" w:rsidP="00785F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A16138" w14:textId="5E517FE7" w:rsidR="003A1A27" w:rsidRPr="00412E79" w:rsidRDefault="00000000" w:rsidP="00785F16">
            <w:pPr>
              <w:pStyle w:val="CRCoverPage"/>
              <w:spacing w:after="0"/>
              <w:ind w:left="100"/>
              <w:rPr>
                <w:noProof/>
              </w:rPr>
            </w:pPr>
            <w:r>
              <w:fldChar w:fldCharType="begin"/>
            </w:r>
            <w:r w:rsidRPr="00412E79">
              <w:instrText xml:space="preserve"> DOCPROPERTY  SourceIfWg  \* MERGEFORMAT </w:instrText>
            </w:r>
            <w:r>
              <w:fldChar w:fldCharType="separate"/>
            </w:r>
            <w:r w:rsidR="003A1A27" w:rsidRPr="00412E79">
              <w:rPr>
                <w:noProof/>
              </w:rPr>
              <w:t xml:space="preserve">Nokia, Nokia Shanghai </w:t>
            </w:r>
            <w:r w:rsidR="003A1A27" w:rsidRPr="00412E79">
              <w:t>Bell</w:t>
            </w:r>
            <w:r>
              <w:fldChar w:fldCharType="end"/>
            </w:r>
            <w:r w:rsidR="00412E79" w:rsidRPr="00412E79">
              <w:t>, Ericsson</w:t>
            </w:r>
          </w:p>
        </w:tc>
      </w:tr>
      <w:tr w:rsidR="003A1A27" w14:paraId="2D2DADB2" w14:textId="77777777" w:rsidTr="00785F16">
        <w:tc>
          <w:tcPr>
            <w:tcW w:w="1843" w:type="dxa"/>
            <w:tcBorders>
              <w:left w:val="single" w:sz="4" w:space="0" w:color="auto"/>
            </w:tcBorders>
          </w:tcPr>
          <w:p w14:paraId="48FD8175" w14:textId="77777777" w:rsidR="003A1A27" w:rsidRDefault="003A1A27" w:rsidP="00785F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5C3A19" w14:textId="77777777" w:rsidR="003A1A27" w:rsidRDefault="00000000" w:rsidP="00785F16">
            <w:pPr>
              <w:pStyle w:val="CRCoverPage"/>
              <w:spacing w:after="0"/>
              <w:ind w:left="100"/>
              <w:rPr>
                <w:noProof/>
              </w:rPr>
            </w:pPr>
            <w:fldSimple w:instr=" DOCPROPERTY  SourceIfTsg  \* MERGEFORMAT ">
              <w:r w:rsidR="003A1A27">
                <w:rPr>
                  <w:noProof/>
                </w:rPr>
                <w:t>R4</w:t>
              </w:r>
            </w:fldSimple>
          </w:p>
        </w:tc>
      </w:tr>
      <w:tr w:rsidR="003A1A27" w14:paraId="502589B6" w14:textId="77777777" w:rsidTr="00785F16">
        <w:tc>
          <w:tcPr>
            <w:tcW w:w="1843" w:type="dxa"/>
            <w:tcBorders>
              <w:left w:val="single" w:sz="4" w:space="0" w:color="auto"/>
            </w:tcBorders>
          </w:tcPr>
          <w:p w14:paraId="4C6D4C9F" w14:textId="77777777" w:rsidR="003A1A27" w:rsidRDefault="003A1A27" w:rsidP="00785F16">
            <w:pPr>
              <w:pStyle w:val="CRCoverPage"/>
              <w:spacing w:after="0"/>
              <w:rPr>
                <w:b/>
                <w:i/>
                <w:noProof/>
                <w:sz w:val="8"/>
                <w:szCs w:val="8"/>
              </w:rPr>
            </w:pPr>
          </w:p>
        </w:tc>
        <w:tc>
          <w:tcPr>
            <w:tcW w:w="7797" w:type="dxa"/>
            <w:gridSpan w:val="10"/>
            <w:tcBorders>
              <w:right w:val="single" w:sz="4" w:space="0" w:color="auto"/>
            </w:tcBorders>
          </w:tcPr>
          <w:p w14:paraId="18214A21" w14:textId="77777777" w:rsidR="003A1A27" w:rsidRDefault="003A1A27" w:rsidP="00785F16">
            <w:pPr>
              <w:pStyle w:val="CRCoverPage"/>
              <w:spacing w:after="0"/>
              <w:rPr>
                <w:noProof/>
                <w:sz w:val="8"/>
                <w:szCs w:val="8"/>
              </w:rPr>
            </w:pPr>
          </w:p>
        </w:tc>
      </w:tr>
      <w:tr w:rsidR="003A1A27" w14:paraId="1ECF7781" w14:textId="77777777" w:rsidTr="00785F16">
        <w:tc>
          <w:tcPr>
            <w:tcW w:w="1843" w:type="dxa"/>
            <w:tcBorders>
              <w:left w:val="single" w:sz="4" w:space="0" w:color="auto"/>
            </w:tcBorders>
          </w:tcPr>
          <w:p w14:paraId="4B20EE06" w14:textId="77777777" w:rsidR="003A1A27" w:rsidRDefault="003A1A27" w:rsidP="00785F16">
            <w:pPr>
              <w:pStyle w:val="CRCoverPage"/>
              <w:tabs>
                <w:tab w:val="right" w:pos="1759"/>
              </w:tabs>
              <w:spacing w:after="0"/>
              <w:rPr>
                <w:b/>
                <w:i/>
                <w:noProof/>
              </w:rPr>
            </w:pPr>
            <w:r>
              <w:rPr>
                <w:b/>
                <w:i/>
                <w:noProof/>
              </w:rPr>
              <w:t>Work item code:</w:t>
            </w:r>
          </w:p>
        </w:tc>
        <w:tc>
          <w:tcPr>
            <w:tcW w:w="3686" w:type="dxa"/>
            <w:gridSpan w:val="5"/>
            <w:shd w:val="pct30" w:color="FFFF00" w:fill="auto"/>
          </w:tcPr>
          <w:p w14:paraId="49582D07" w14:textId="203C340B" w:rsidR="003A1A27" w:rsidRPr="00F7224F" w:rsidRDefault="003A1A27" w:rsidP="00785F16">
            <w:pPr>
              <w:pStyle w:val="CRCoverPage"/>
              <w:spacing w:after="0"/>
              <w:ind w:left="100"/>
              <w:rPr>
                <w:noProof/>
                <w:lang w:val="de-DE"/>
              </w:rPr>
            </w:pPr>
            <w:proofErr w:type="spellStart"/>
            <w:r>
              <w:rPr>
                <w:rFonts w:cs="Arial"/>
                <w:lang w:val="de-DE" w:eastAsia="ja-JP"/>
              </w:rPr>
              <w:t>NR</w:t>
            </w:r>
            <w:r w:rsidR="00292514">
              <w:rPr>
                <w:rFonts w:cs="Arial"/>
                <w:lang w:val="de-DE" w:eastAsia="ja-JP"/>
              </w:rPr>
              <w:t>_</w:t>
            </w:r>
            <w:r w:rsidR="000237A4">
              <w:rPr>
                <w:rFonts w:cs="Arial"/>
                <w:lang w:val="de-DE" w:eastAsia="ja-JP"/>
              </w:rPr>
              <w:t>pos_enh</w:t>
            </w:r>
            <w:proofErr w:type="spellEnd"/>
            <w:r w:rsidR="00292514">
              <w:rPr>
                <w:rFonts w:cs="Arial"/>
                <w:lang w:val="de-DE" w:eastAsia="ja-JP"/>
              </w:rPr>
              <w:t>-Core</w:t>
            </w:r>
          </w:p>
        </w:tc>
        <w:tc>
          <w:tcPr>
            <w:tcW w:w="567" w:type="dxa"/>
            <w:tcBorders>
              <w:left w:val="nil"/>
            </w:tcBorders>
          </w:tcPr>
          <w:p w14:paraId="56C43F02" w14:textId="77777777" w:rsidR="003A1A27" w:rsidRPr="00F7224F" w:rsidRDefault="003A1A27" w:rsidP="00785F16">
            <w:pPr>
              <w:pStyle w:val="CRCoverPage"/>
              <w:spacing w:after="0"/>
              <w:ind w:right="100"/>
              <w:rPr>
                <w:noProof/>
                <w:lang w:val="de-DE"/>
              </w:rPr>
            </w:pPr>
          </w:p>
        </w:tc>
        <w:tc>
          <w:tcPr>
            <w:tcW w:w="1417" w:type="dxa"/>
            <w:gridSpan w:val="3"/>
            <w:tcBorders>
              <w:left w:val="nil"/>
            </w:tcBorders>
          </w:tcPr>
          <w:p w14:paraId="41B204EC" w14:textId="77777777" w:rsidR="003A1A27" w:rsidRDefault="003A1A27" w:rsidP="00785F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73995D" w14:textId="5352C527" w:rsidR="003A1A27" w:rsidRDefault="003A1A27" w:rsidP="00785F16">
            <w:pPr>
              <w:pStyle w:val="CRCoverPage"/>
              <w:spacing w:after="0"/>
              <w:ind w:left="100"/>
              <w:rPr>
                <w:noProof/>
              </w:rPr>
            </w:pPr>
            <w:r>
              <w:fldChar w:fldCharType="begin"/>
            </w:r>
            <w:r>
              <w:instrText xml:space="preserve"> DATE  \@ "dd/MM/yyyy"  \* MERGEFORMAT </w:instrText>
            </w:r>
            <w:r>
              <w:fldChar w:fldCharType="separate"/>
            </w:r>
            <w:r w:rsidR="003F73EE">
              <w:rPr>
                <w:noProof/>
              </w:rPr>
              <w:t>25/08/2023</w:t>
            </w:r>
            <w:r>
              <w:fldChar w:fldCharType="end"/>
            </w:r>
          </w:p>
        </w:tc>
      </w:tr>
      <w:tr w:rsidR="003A1A27" w14:paraId="72FE794C" w14:textId="77777777" w:rsidTr="00785F16">
        <w:tc>
          <w:tcPr>
            <w:tcW w:w="1843" w:type="dxa"/>
            <w:tcBorders>
              <w:left w:val="single" w:sz="4" w:space="0" w:color="auto"/>
            </w:tcBorders>
          </w:tcPr>
          <w:p w14:paraId="182846DD" w14:textId="77777777" w:rsidR="003A1A27" w:rsidRDefault="003A1A27" w:rsidP="00785F16">
            <w:pPr>
              <w:pStyle w:val="CRCoverPage"/>
              <w:spacing w:after="0"/>
              <w:rPr>
                <w:b/>
                <w:i/>
                <w:noProof/>
                <w:sz w:val="8"/>
                <w:szCs w:val="8"/>
              </w:rPr>
            </w:pPr>
          </w:p>
        </w:tc>
        <w:tc>
          <w:tcPr>
            <w:tcW w:w="1986" w:type="dxa"/>
            <w:gridSpan w:val="4"/>
          </w:tcPr>
          <w:p w14:paraId="5C334C33" w14:textId="77777777" w:rsidR="003A1A27" w:rsidRDefault="003A1A27" w:rsidP="00785F16">
            <w:pPr>
              <w:pStyle w:val="CRCoverPage"/>
              <w:spacing w:after="0"/>
              <w:rPr>
                <w:noProof/>
                <w:sz w:val="8"/>
                <w:szCs w:val="8"/>
              </w:rPr>
            </w:pPr>
          </w:p>
        </w:tc>
        <w:tc>
          <w:tcPr>
            <w:tcW w:w="2267" w:type="dxa"/>
            <w:gridSpan w:val="2"/>
          </w:tcPr>
          <w:p w14:paraId="36FF180B" w14:textId="77777777" w:rsidR="003A1A27" w:rsidRDefault="003A1A27" w:rsidP="00785F16">
            <w:pPr>
              <w:pStyle w:val="CRCoverPage"/>
              <w:spacing w:after="0"/>
              <w:rPr>
                <w:noProof/>
                <w:sz w:val="8"/>
                <w:szCs w:val="8"/>
              </w:rPr>
            </w:pPr>
          </w:p>
        </w:tc>
        <w:tc>
          <w:tcPr>
            <w:tcW w:w="1417" w:type="dxa"/>
            <w:gridSpan w:val="3"/>
          </w:tcPr>
          <w:p w14:paraId="734A3DD4" w14:textId="77777777" w:rsidR="003A1A27" w:rsidRDefault="003A1A27" w:rsidP="00785F16">
            <w:pPr>
              <w:pStyle w:val="CRCoverPage"/>
              <w:spacing w:after="0"/>
              <w:rPr>
                <w:noProof/>
                <w:sz w:val="8"/>
                <w:szCs w:val="8"/>
              </w:rPr>
            </w:pPr>
          </w:p>
        </w:tc>
        <w:tc>
          <w:tcPr>
            <w:tcW w:w="2127" w:type="dxa"/>
            <w:tcBorders>
              <w:right w:val="single" w:sz="4" w:space="0" w:color="auto"/>
            </w:tcBorders>
          </w:tcPr>
          <w:p w14:paraId="0232D412" w14:textId="77777777" w:rsidR="003A1A27" w:rsidRDefault="003A1A27" w:rsidP="00785F16">
            <w:pPr>
              <w:pStyle w:val="CRCoverPage"/>
              <w:spacing w:after="0"/>
              <w:rPr>
                <w:noProof/>
                <w:sz w:val="8"/>
                <w:szCs w:val="8"/>
              </w:rPr>
            </w:pPr>
          </w:p>
        </w:tc>
      </w:tr>
      <w:tr w:rsidR="003A1A27" w14:paraId="70A81BFB" w14:textId="77777777" w:rsidTr="00785F16">
        <w:trPr>
          <w:cantSplit/>
        </w:trPr>
        <w:tc>
          <w:tcPr>
            <w:tcW w:w="1843" w:type="dxa"/>
            <w:tcBorders>
              <w:left w:val="single" w:sz="4" w:space="0" w:color="auto"/>
            </w:tcBorders>
          </w:tcPr>
          <w:p w14:paraId="278052BF" w14:textId="77777777" w:rsidR="003A1A27" w:rsidRDefault="003A1A27" w:rsidP="00785F16">
            <w:pPr>
              <w:pStyle w:val="CRCoverPage"/>
              <w:tabs>
                <w:tab w:val="right" w:pos="1759"/>
              </w:tabs>
              <w:spacing w:after="0"/>
              <w:rPr>
                <w:b/>
                <w:i/>
                <w:noProof/>
              </w:rPr>
            </w:pPr>
            <w:r>
              <w:rPr>
                <w:b/>
                <w:i/>
                <w:noProof/>
              </w:rPr>
              <w:t>Category:</w:t>
            </w:r>
          </w:p>
        </w:tc>
        <w:tc>
          <w:tcPr>
            <w:tcW w:w="851" w:type="dxa"/>
            <w:shd w:val="pct30" w:color="FFFF00" w:fill="auto"/>
          </w:tcPr>
          <w:p w14:paraId="00F336CB" w14:textId="606DC9FE" w:rsidR="003A1A27" w:rsidRDefault="006E7F4E" w:rsidP="00785F16">
            <w:pPr>
              <w:pStyle w:val="CRCoverPage"/>
              <w:spacing w:after="0"/>
              <w:ind w:left="100" w:right="-609"/>
              <w:rPr>
                <w:b/>
                <w:noProof/>
              </w:rPr>
            </w:pPr>
            <w:r>
              <w:rPr>
                <w:b/>
                <w:noProof/>
              </w:rPr>
              <w:t>F</w:t>
            </w:r>
          </w:p>
        </w:tc>
        <w:tc>
          <w:tcPr>
            <w:tcW w:w="3402" w:type="dxa"/>
            <w:gridSpan w:val="5"/>
            <w:tcBorders>
              <w:left w:val="nil"/>
            </w:tcBorders>
          </w:tcPr>
          <w:p w14:paraId="0D89AF37" w14:textId="77777777" w:rsidR="003A1A27" w:rsidRDefault="003A1A27" w:rsidP="00785F16">
            <w:pPr>
              <w:pStyle w:val="CRCoverPage"/>
              <w:spacing w:after="0"/>
              <w:rPr>
                <w:noProof/>
              </w:rPr>
            </w:pPr>
          </w:p>
        </w:tc>
        <w:tc>
          <w:tcPr>
            <w:tcW w:w="1417" w:type="dxa"/>
            <w:gridSpan w:val="3"/>
            <w:tcBorders>
              <w:left w:val="nil"/>
            </w:tcBorders>
          </w:tcPr>
          <w:p w14:paraId="76137D90" w14:textId="77777777" w:rsidR="003A1A27" w:rsidRDefault="003A1A27" w:rsidP="00785F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C4E593" w14:textId="0B043302" w:rsidR="003A1A27" w:rsidRDefault="00000000" w:rsidP="00785F16">
            <w:pPr>
              <w:pStyle w:val="CRCoverPage"/>
              <w:spacing w:after="0"/>
              <w:ind w:left="100"/>
              <w:rPr>
                <w:noProof/>
              </w:rPr>
            </w:pPr>
            <w:fldSimple w:instr=" DOCPROPERTY  Release  \* MERGEFORMAT ">
              <w:r w:rsidR="003A1A27">
                <w:rPr>
                  <w:noProof/>
                </w:rPr>
                <w:t>Rel-1</w:t>
              </w:r>
              <w:r w:rsidR="00292514">
                <w:rPr>
                  <w:noProof/>
                </w:rPr>
                <w:t>7</w:t>
              </w:r>
            </w:fldSimple>
          </w:p>
        </w:tc>
      </w:tr>
      <w:tr w:rsidR="003A1A27" w14:paraId="6CB2C447" w14:textId="77777777" w:rsidTr="00785F16">
        <w:tc>
          <w:tcPr>
            <w:tcW w:w="1843" w:type="dxa"/>
            <w:tcBorders>
              <w:left w:val="single" w:sz="4" w:space="0" w:color="auto"/>
              <w:bottom w:val="single" w:sz="4" w:space="0" w:color="auto"/>
            </w:tcBorders>
          </w:tcPr>
          <w:p w14:paraId="7C465561" w14:textId="77777777" w:rsidR="003A1A27" w:rsidRDefault="003A1A27" w:rsidP="00785F16">
            <w:pPr>
              <w:pStyle w:val="CRCoverPage"/>
              <w:spacing w:after="0"/>
              <w:rPr>
                <w:b/>
                <w:i/>
                <w:noProof/>
              </w:rPr>
            </w:pPr>
          </w:p>
        </w:tc>
        <w:tc>
          <w:tcPr>
            <w:tcW w:w="4677" w:type="dxa"/>
            <w:gridSpan w:val="8"/>
            <w:tcBorders>
              <w:bottom w:val="single" w:sz="4" w:space="0" w:color="auto"/>
            </w:tcBorders>
          </w:tcPr>
          <w:p w14:paraId="31466B57" w14:textId="77777777" w:rsidR="003A1A27" w:rsidRDefault="003A1A27" w:rsidP="00785F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0C13E" w14:textId="77777777" w:rsidR="003A1A27" w:rsidRDefault="003A1A27" w:rsidP="00785F1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526328" w14:textId="77777777" w:rsidR="003A1A27" w:rsidRPr="007C2097" w:rsidRDefault="003A1A27" w:rsidP="00785F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1A27" w14:paraId="1EE1E231" w14:textId="77777777" w:rsidTr="00785F16">
        <w:tc>
          <w:tcPr>
            <w:tcW w:w="1843" w:type="dxa"/>
          </w:tcPr>
          <w:p w14:paraId="2120D453" w14:textId="77777777" w:rsidR="003A1A27" w:rsidRDefault="003A1A27" w:rsidP="00785F16">
            <w:pPr>
              <w:pStyle w:val="CRCoverPage"/>
              <w:spacing w:after="0"/>
              <w:rPr>
                <w:b/>
                <w:i/>
                <w:noProof/>
                <w:sz w:val="8"/>
                <w:szCs w:val="8"/>
              </w:rPr>
            </w:pPr>
          </w:p>
        </w:tc>
        <w:tc>
          <w:tcPr>
            <w:tcW w:w="7797" w:type="dxa"/>
            <w:gridSpan w:val="10"/>
          </w:tcPr>
          <w:p w14:paraId="037E49CD" w14:textId="77777777" w:rsidR="003A1A27" w:rsidRDefault="003A1A27" w:rsidP="00785F16">
            <w:pPr>
              <w:pStyle w:val="CRCoverPage"/>
              <w:spacing w:after="0"/>
              <w:rPr>
                <w:noProof/>
                <w:sz w:val="8"/>
                <w:szCs w:val="8"/>
              </w:rPr>
            </w:pPr>
          </w:p>
        </w:tc>
      </w:tr>
      <w:tr w:rsidR="003A1A27" w14:paraId="22F2FD67" w14:textId="77777777" w:rsidTr="00785F16">
        <w:tc>
          <w:tcPr>
            <w:tcW w:w="2694" w:type="dxa"/>
            <w:gridSpan w:val="2"/>
            <w:tcBorders>
              <w:top w:val="single" w:sz="4" w:space="0" w:color="auto"/>
              <w:left w:val="single" w:sz="4" w:space="0" w:color="auto"/>
            </w:tcBorders>
          </w:tcPr>
          <w:p w14:paraId="5AAF256D" w14:textId="77777777" w:rsidR="003A1A27" w:rsidRDefault="003A1A27" w:rsidP="00785F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60E65" w14:textId="57F7962E" w:rsidR="003A1A27" w:rsidRDefault="006E7F4E" w:rsidP="006E7F4E">
            <w:pPr>
              <w:pStyle w:val="CRCoverPage"/>
              <w:spacing w:after="0"/>
              <w:ind w:left="95"/>
              <w:rPr>
                <w:noProof/>
              </w:rPr>
            </w:pPr>
            <w:r>
              <w:rPr>
                <w:noProof/>
              </w:rPr>
              <w:t xml:space="preserve">Corrections are needed </w:t>
            </w:r>
            <w:r w:rsidR="00240A4D">
              <w:rPr>
                <w:noProof/>
              </w:rPr>
              <w:t>related to</w:t>
            </w:r>
            <w:r>
              <w:rPr>
                <w:noProof/>
              </w:rPr>
              <w:t xml:space="preserve"> </w:t>
            </w:r>
            <w:r w:rsidR="00776FA9">
              <w:rPr>
                <w:noProof/>
              </w:rPr>
              <w:t>NR positioning requirements in RRC_INACTIVE</w:t>
            </w:r>
            <w:r w:rsidR="00292514">
              <w:rPr>
                <w:noProof/>
              </w:rPr>
              <w:t xml:space="preserve">. </w:t>
            </w:r>
            <w:r>
              <w:rPr>
                <w:noProof/>
              </w:rPr>
              <w:t xml:space="preserve"> </w:t>
            </w:r>
          </w:p>
        </w:tc>
      </w:tr>
      <w:tr w:rsidR="003A1A27" w14:paraId="6F6E7F13" w14:textId="77777777" w:rsidTr="00785F16">
        <w:tc>
          <w:tcPr>
            <w:tcW w:w="2694" w:type="dxa"/>
            <w:gridSpan w:val="2"/>
            <w:tcBorders>
              <w:left w:val="single" w:sz="4" w:space="0" w:color="auto"/>
            </w:tcBorders>
          </w:tcPr>
          <w:p w14:paraId="5EF0218C"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3D43DC7D" w14:textId="77777777" w:rsidR="003A1A27" w:rsidRDefault="003A1A27" w:rsidP="00785F16">
            <w:pPr>
              <w:pStyle w:val="CRCoverPage"/>
              <w:spacing w:after="0"/>
              <w:rPr>
                <w:noProof/>
                <w:sz w:val="8"/>
                <w:szCs w:val="8"/>
              </w:rPr>
            </w:pPr>
          </w:p>
        </w:tc>
      </w:tr>
      <w:tr w:rsidR="003A1A27" w14:paraId="0511C311" w14:textId="77777777" w:rsidTr="00785F16">
        <w:tc>
          <w:tcPr>
            <w:tcW w:w="2694" w:type="dxa"/>
            <w:gridSpan w:val="2"/>
            <w:tcBorders>
              <w:left w:val="single" w:sz="4" w:space="0" w:color="auto"/>
            </w:tcBorders>
          </w:tcPr>
          <w:p w14:paraId="7D0DE9AB" w14:textId="77777777" w:rsidR="003A1A27" w:rsidRDefault="003A1A27" w:rsidP="00785F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9CFA7" w14:textId="4C1D92EA" w:rsidR="00292514" w:rsidRDefault="00292514" w:rsidP="00DB5DC7">
            <w:pPr>
              <w:pStyle w:val="CRCoverPage"/>
              <w:spacing w:after="0"/>
              <w:ind w:left="104"/>
              <w:rPr>
                <w:noProof/>
              </w:rPr>
            </w:pPr>
            <w:r>
              <w:rPr>
                <w:noProof/>
              </w:rPr>
              <w:t xml:space="preserve">Following changes are made: </w:t>
            </w:r>
          </w:p>
          <w:p w14:paraId="0962008E" w14:textId="77777777" w:rsidR="00A762D8" w:rsidRDefault="00A762D8" w:rsidP="00292514">
            <w:pPr>
              <w:pStyle w:val="CRCoverPage"/>
              <w:numPr>
                <w:ilvl w:val="0"/>
                <w:numId w:val="16"/>
              </w:numPr>
              <w:spacing w:after="0"/>
              <w:rPr>
                <w:noProof/>
              </w:rPr>
            </w:pPr>
            <w:r>
              <w:rPr>
                <w:noProof/>
              </w:rPr>
              <w:t xml:space="preserve">With regard to collision of PRS with other DL signal/channel, the case of partial overlap between initial DL BWP and PRS resource is added. For example PRS allocation uses the full  channel BW, whilst initial DL BWP is a fraction of the channel BW.  </w:t>
            </w:r>
          </w:p>
          <w:p w14:paraId="7BBC3BA0" w14:textId="76071949" w:rsidR="001511ED" w:rsidRDefault="00776FA9" w:rsidP="00292514">
            <w:pPr>
              <w:pStyle w:val="CRCoverPage"/>
              <w:numPr>
                <w:ilvl w:val="0"/>
                <w:numId w:val="16"/>
              </w:numPr>
              <w:spacing w:after="0"/>
              <w:rPr>
                <w:noProof/>
              </w:rPr>
            </w:pPr>
            <w:r>
              <w:rPr>
                <w:noProof/>
              </w:rPr>
              <w:t xml:space="preserve">References to performance requirements for report mapping and measurement accuracy requirements are corrected. </w:t>
            </w:r>
          </w:p>
          <w:p w14:paraId="059D7803" w14:textId="727A9ED5" w:rsidR="007A0D92" w:rsidRDefault="007A0D92" w:rsidP="007A0D92">
            <w:pPr>
              <w:pStyle w:val="CRCoverPage"/>
              <w:numPr>
                <w:ilvl w:val="0"/>
                <w:numId w:val="16"/>
              </w:numPr>
              <w:spacing w:after="0"/>
              <w:rPr>
                <w:noProof/>
              </w:rPr>
            </w:pPr>
            <w:r>
              <w:rPr>
                <w:noProof/>
              </w:rPr>
              <w:t>Editorial errors are removed</w:t>
            </w:r>
            <w:r w:rsidR="00776FA9">
              <w:rPr>
                <w:noProof/>
              </w:rPr>
              <w:t>.</w:t>
            </w:r>
          </w:p>
        </w:tc>
      </w:tr>
      <w:tr w:rsidR="003A1A27" w14:paraId="08212035" w14:textId="77777777" w:rsidTr="00785F16">
        <w:tc>
          <w:tcPr>
            <w:tcW w:w="2694" w:type="dxa"/>
            <w:gridSpan w:val="2"/>
            <w:tcBorders>
              <w:left w:val="single" w:sz="4" w:space="0" w:color="auto"/>
            </w:tcBorders>
          </w:tcPr>
          <w:p w14:paraId="15751616"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47DD1951" w14:textId="77777777" w:rsidR="003A1A27" w:rsidRDefault="003A1A27" w:rsidP="00785F16">
            <w:pPr>
              <w:pStyle w:val="CRCoverPage"/>
              <w:spacing w:after="0"/>
              <w:rPr>
                <w:noProof/>
                <w:sz w:val="8"/>
                <w:szCs w:val="8"/>
              </w:rPr>
            </w:pPr>
          </w:p>
        </w:tc>
      </w:tr>
      <w:tr w:rsidR="003A1A27" w14:paraId="7895FCB7" w14:textId="77777777" w:rsidTr="00785F16">
        <w:tc>
          <w:tcPr>
            <w:tcW w:w="2694" w:type="dxa"/>
            <w:gridSpan w:val="2"/>
            <w:tcBorders>
              <w:left w:val="single" w:sz="4" w:space="0" w:color="auto"/>
              <w:bottom w:val="single" w:sz="4" w:space="0" w:color="auto"/>
            </w:tcBorders>
          </w:tcPr>
          <w:p w14:paraId="79DD3451" w14:textId="77777777" w:rsidR="003A1A27" w:rsidRDefault="003A1A27" w:rsidP="00785F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2D07EE" w14:textId="03FF581C" w:rsidR="003A1A27" w:rsidRDefault="00776FA9" w:rsidP="00785F16">
            <w:pPr>
              <w:pStyle w:val="CRCoverPage"/>
              <w:spacing w:after="0"/>
              <w:ind w:left="100"/>
              <w:rPr>
                <w:noProof/>
              </w:rPr>
            </w:pPr>
            <w:r>
              <w:rPr>
                <w:noProof/>
                <w:color w:val="000000" w:themeColor="text1"/>
              </w:rPr>
              <w:t>In</w:t>
            </w:r>
            <w:r w:rsidR="00A762D8">
              <w:rPr>
                <w:noProof/>
                <w:color w:val="000000" w:themeColor="text1"/>
              </w:rPr>
              <w:t>correct and in</w:t>
            </w:r>
            <w:r>
              <w:rPr>
                <w:noProof/>
                <w:color w:val="000000" w:themeColor="text1"/>
              </w:rPr>
              <w:t>complete</w:t>
            </w:r>
            <w:r w:rsidR="005D6F8B">
              <w:rPr>
                <w:noProof/>
                <w:color w:val="000000" w:themeColor="text1"/>
              </w:rPr>
              <w:t xml:space="preserve"> requirements for</w:t>
            </w:r>
            <w:r>
              <w:rPr>
                <w:noProof/>
                <w:color w:val="000000" w:themeColor="text1"/>
              </w:rPr>
              <w:t xml:space="preserve"> NR positioning in RRC_INACTIVE</w:t>
            </w:r>
            <w:r w:rsidR="00A762D8">
              <w:rPr>
                <w:noProof/>
                <w:color w:val="000000" w:themeColor="text1"/>
              </w:rPr>
              <w:t xml:space="preserve"> remain</w:t>
            </w:r>
            <w:r w:rsidR="005D6F8B">
              <w:rPr>
                <w:noProof/>
                <w:color w:val="000000" w:themeColor="text1"/>
              </w:rPr>
              <w:t>.</w:t>
            </w:r>
          </w:p>
        </w:tc>
      </w:tr>
      <w:tr w:rsidR="003A1A27" w14:paraId="739EBD8E" w14:textId="77777777" w:rsidTr="00785F16">
        <w:tc>
          <w:tcPr>
            <w:tcW w:w="2694" w:type="dxa"/>
            <w:gridSpan w:val="2"/>
          </w:tcPr>
          <w:p w14:paraId="2D0CEEB8" w14:textId="77777777" w:rsidR="003A1A27" w:rsidRDefault="003A1A27" w:rsidP="00785F16">
            <w:pPr>
              <w:pStyle w:val="CRCoverPage"/>
              <w:spacing w:after="0"/>
              <w:rPr>
                <w:b/>
                <w:i/>
                <w:noProof/>
                <w:sz w:val="8"/>
                <w:szCs w:val="8"/>
              </w:rPr>
            </w:pPr>
          </w:p>
        </w:tc>
        <w:tc>
          <w:tcPr>
            <w:tcW w:w="6946" w:type="dxa"/>
            <w:gridSpan w:val="9"/>
          </w:tcPr>
          <w:p w14:paraId="642ED498" w14:textId="77777777" w:rsidR="003A1A27" w:rsidRDefault="003A1A27" w:rsidP="00785F16">
            <w:pPr>
              <w:pStyle w:val="CRCoverPage"/>
              <w:spacing w:after="0"/>
              <w:rPr>
                <w:noProof/>
                <w:sz w:val="8"/>
                <w:szCs w:val="8"/>
              </w:rPr>
            </w:pPr>
          </w:p>
        </w:tc>
      </w:tr>
      <w:tr w:rsidR="003A1A27" w14:paraId="7F147F11" w14:textId="77777777" w:rsidTr="00785F16">
        <w:tc>
          <w:tcPr>
            <w:tcW w:w="2694" w:type="dxa"/>
            <w:gridSpan w:val="2"/>
            <w:tcBorders>
              <w:top w:val="single" w:sz="4" w:space="0" w:color="auto"/>
              <w:left w:val="single" w:sz="4" w:space="0" w:color="auto"/>
            </w:tcBorders>
          </w:tcPr>
          <w:p w14:paraId="2BDAF7D5" w14:textId="77777777" w:rsidR="003A1A27" w:rsidRDefault="003A1A27" w:rsidP="00785F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627AFA" w14:textId="74C8A9C1" w:rsidR="003A1A27" w:rsidRDefault="0093522F" w:rsidP="007A0D92">
            <w:pPr>
              <w:pStyle w:val="CRCoverPage"/>
              <w:spacing w:after="0"/>
              <w:ind w:left="60"/>
              <w:rPr>
                <w:noProof/>
              </w:rPr>
            </w:pPr>
            <w:r>
              <w:rPr>
                <w:noProof/>
                <w:color w:val="000000" w:themeColor="text1"/>
              </w:rPr>
              <w:t xml:space="preserve">5.6.1, </w:t>
            </w:r>
            <w:r w:rsidR="00776FA9">
              <w:rPr>
                <w:noProof/>
                <w:color w:val="000000" w:themeColor="text1"/>
              </w:rPr>
              <w:t>5.6.2, 5.6.3, 5.6.4, 5.6.5</w:t>
            </w:r>
          </w:p>
        </w:tc>
      </w:tr>
      <w:tr w:rsidR="003A1A27" w14:paraId="4F5D8075" w14:textId="77777777" w:rsidTr="00785F16">
        <w:tc>
          <w:tcPr>
            <w:tcW w:w="2694" w:type="dxa"/>
            <w:gridSpan w:val="2"/>
            <w:tcBorders>
              <w:left w:val="single" w:sz="4" w:space="0" w:color="auto"/>
            </w:tcBorders>
          </w:tcPr>
          <w:p w14:paraId="505B9C7F" w14:textId="77777777" w:rsidR="003A1A27" w:rsidRDefault="003A1A27" w:rsidP="00785F16">
            <w:pPr>
              <w:pStyle w:val="CRCoverPage"/>
              <w:spacing w:after="0"/>
              <w:rPr>
                <w:b/>
                <w:i/>
                <w:noProof/>
                <w:sz w:val="8"/>
                <w:szCs w:val="8"/>
              </w:rPr>
            </w:pPr>
          </w:p>
        </w:tc>
        <w:tc>
          <w:tcPr>
            <w:tcW w:w="6946" w:type="dxa"/>
            <w:gridSpan w:val="9"/>
            <w:tcBorders>
              <w:right w:val="single" w:sz="4" w:space="0" w:color="auto"/>
            </w:tcBorders>
          </w:tcPr>
          <w:p w14:paraId="658F8E93" w14:textId="77777777" w:rsidR="003A1A27" w:rsidRDefault="003A1A27" w:rsidP="00785F16">
            <w:pPr>
              <w:pStyle w:val="CRCoverPage"/>
              <w:spacing w:after="0"/>
              <w:rPr>
                <w:noProof/>
                <w:sz w:val="8"/>
                <w:szCs w:val="8"/>
              </w:rPr>
            </w:pPr>
          </w:p>
        </w:tc>
      </w:tr>
      <w:tr w:rsidR="003A1A27" w14:paraId="5B04604C" w14:textId="77777777" w:rsidTr="00785F16">
        <w:tc>
          <w:tcPr>
            <w:tcW w:w="2694" w:type="dxa"/>
            <w:gridSpan w:val="2"/>
            <w:tcBorders>
              <w:left w:val="single" w:sz="4" w:space="0" w:color="auto"/>
            </w:tcBorders>
          </w:tcPr>
          <w:p w14:paraId="5115E74A" w14:textId="77777777" w:rsidR="003A1A27" w:rsidRDefault="003A1A27" w:rsidP="00785F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56D31B" w14:textId="77777777" w:rsidR="003A1A27" w:rsidRDefault="003A1A27" w:rsidP="00785F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D88C1" w14:textId="77777777" w:rsidR="003A1A27" w:rsidRDefault="003A1A27" w:rsidP="00785F16">
            <w:pPr>
              <w:pStyle w:val="CRCoverPage"/>
              <w:spacing w:after="0"/>
              <w:jc w:val="center"/>
              <w:rPr>
                <w:b/>
                <w:caps/>
                <w:noProof/>
              </w:rPr>
            </w:pPr>
            <w:r>
              <w:rPr>
                <w:b/>
                <w:caps/>
                <w:noProof/>
              </w:rPr>
              <w:t>N</w:t>
            </w:r>
          </w:p>
        </w:tc>
        <w:tc>
          <w:tcPr>
            <w:tcW w:w="2977" w:type="dxa"/>
            <w:gridSpan w:val="4"/>
          </w:tcPr>
          <w:p w14:paraId="0CA414B4" w14:textId="77777777" w:rsidR="003A1A27" w:rsidRDefault="003A1A27" w:rsidP="00785F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BB06E6" w14:textId="77777777" w:rsidR="003A1A27" w:rsidRDefault="003A1A27" w:rsidP="00785F16">
            <w:pPr>
              <w:pStyle w:val="CRCoverPage"/>
              <w:spacing w:after="0"/>
              <w:ind w:left="99"/>
              <w:rPr>
                <w:noProof/>
              </w:rPr>
            </w:pPr>
          </w:p>
        </w:tc>
      </w:tr>
      <w:tr w:rsidR="003A1A27" w14:paraId="5B9B0902" w14:textId="77777777" w:rsidTr="00785F16">
        <w:tc>
          <w:tcPr>
            <w:tcW w:w="2694" w:type="dxa"/>
            <w:gridSpan w:val="2"/>
            <w:tcBorders>
              <w:left w:val="single" w:sz="4" w:space="0" w:color="auto"/>
            </w:tcBorders>
          </w:tcPr>
          <w:p w14:paraId="51EF2D08" w14:textId="77777777" w:rsidR="003A1A27" w:rsidRDefault="003A1A27" w:rsidP="00785F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9F7B8C"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39C6E" w14:textId="77777777" w:rsidR="003A1A27" w:rsidRDefault="003A1A27" w:rsidP="00785F16">
            <w:pPr>
              <w:pStyle w:val="CRCoverPage"/>
              <w:spacing w:after="0"/>
              <w:jc w:val="center"/>
              <w:rPr>
                <w:b/>
                <w:caps/>
                <w:noProof/>
              </w:rPr>
            </w:pPr>
            <w:r>
              <w:rPr>
                <w:b/>
                <w:caps/>
                <w:noProof/>
              </w:rPr>
              <w:t>x</w:t>
            </w:r>
          </w:p>
        </w:tc>
        <w:tc>
          <w:tcPr>
            <w:tcW w:w="2977" w:type="dxa"/>
            <w:gridSpan w:val="4"/>
          </w:tcPr>
          <w:p w14:paraId="16A4D106" w14:textId="77777777" w:rsidR="003A1A27" w:rsidRDefault="003A1A27" w:rsidP="00785F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F39B56" w14:textId="77777777" w:rsidR="003A1A27" w:rsidRDefault="003A1A27" w:rsidP="00785F16">
            <w:pPr>
              <w:pStyle w:val="CRCoverPage"/>
              <w:spacing w:after="0"/>
              <w:ind w:left="99"/>
              <w:rPr>
                <w:noProof/>
              </w:rPr>
            </w:pPr>
            <w:r>
              <w:rPr>
                <w:noProof/>
              </w:rPr>
              <w:t xml:space="preserve">TS/TR ... CR ... </w:t>
            </w:r>
          </w:p>
        </w:tc>
      </w:tr>
      <w:tr w:rsidR="003A1A27" w14:paraId="52A4E9DA" w14:textId="77777777" w:rsidTr="00785F16">
        <w:tc>
          <w:tcPr>
            <w:tcW w:w="2694" w:type="dxa"/>
            <w:gridSpan w:val="2"/>
            <w:tcBorders>
              <w:left w:val="single" w:sz="4" w:space="0" w:color="auto"/>
            </w:tcBorders>
          </w:tcPr>
          <w:p w14:paraId="65B5789A" w14:textId="77777777" w:rsidR="003A1A27" w:rsidRDefault="003A1A27" w:rsidP="00785F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094D7" w14:textId="77777777" w:rsidR="003A1A27" w:rsidRDefault="003A1A27" w:rsidP="00785F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B07B3" w14:textId="77777777" w:rsidR="003A1A27" w:rsidRDefault="003A1A27" w:rsidP="00785F16">
            <w:pPr>
              <w:pStyle w:val="CRCoverPage"/>
              <w:spacing w:after="0"/>
              <w:jc w:val="center"/>
              <w:rPr>
                <w:b/>
                <w:caps/>
                <w:noProof/>
              </w:rPr>
            </w:pPr>
          </w:p>
        </w:tc>
        <w:tc>
          <w:tcPr>
            <w:tcW w:w="2977" w:type="dxa"/>
            <w:gridSpan w:val="4"/>
          </w:tcPr>
          <w:p w14:paraId="412320CA" w14:textId="77777777" w:rsidR="003A1A27" w:rsidRDefault="003A1A27" w:rsidP="00785F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ADB926" w14:textId="77777777" w:rsidR="003A1A27" w:rsidRDefault="003A1A27" w:rsidP="00785F16">
            <w:pPr>
              <w:pStyle w:val="CRCoverPage"/>
              <w:spacing w:after="0"/>
              <w:ind w:left="99"/>
              <w:rPr>
                <w:noProof/>
              </w:rPr>
            </w:pPr>
            <w:r w:rsidRPr="004C6660">
              <w:rPr>
                <w:noProof/>
              </w:rPr>
              <w:t>TS</w:t>
            </w:r>
            <w:r>
              <w:rPr>
                <w:noProof/>
              </w:rPr>
              <w:t xml:space="preserve"> </w:t>
            </w:r>
            <w:r w:rsidRPr="004C6660">
              <w:rPr>
                <w:noProof/>
              </w:rPr>
              <w:t>38.533</w:t>
            </w:r>
          </w:p>
        </w:tc>
      </w:tr>
      <w:tr w:rsidR="003A1A27" w14:paraId="63240038" w14:textId="77777777" w:rsidTr="00785F16">
        <w:tc>
          <w:tcPr>
            <w:tcW w:w="2694" w:type="dxa"/>
            <w:gridSpan w:val="2"/>
            <w:tcBorders>
              <w:left w:val="single" w:sz="4" w:space="0" w:color="auto"/>
            </w:tcBorders>
          </w:tcPr>
          <w:p w14:paraId="1BAC4490" w14:textId="77777777" w:rsidR="003A1A27" w:rsidRDefault="003A1A27" w:rsidP="00785F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CEFF29" w14:textId="77777777" w:rsidR="003A1A27" w:rsidRDefault="003A1A27" w:rsidP="00785F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FA03C" w14:textId="77777777" w:rsidR="003A1A27" w:rsidRDefault="003A1A27" w:rsidP="00785F16">
            <w:pPr>
              <w:pStyle w:val="CRCoverPage"/>
              <w:spacing w:after="0"/>
              <w:jc w:val="center"/>
              <w:rPr>
                <w:b/>
                <w:caps/>
                <w:noProof/>
              </w:rPr>
            </w:pPr>
            <w:r>
              <w:rPr>
                <w:b/>
                <w:caps/>
                <w:noProof/>
              </w:rPr>
              <w:t>X</w:t>
            </w:r>
          </w:p>
        </w:tc>
        <w:tc>
          <w:tcPr>
            <w:tcW w:w="2977" w:type="dxa"/>
            <w:gridSpan w:val="4"/>
          </w:tcPr>
          <w:p w14:paraId="0252FD8F" w14:textId="77777777" w:rsidR="003A1A27" w:rsidRDefault="003A1A27" w:rsidP="00785F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60FAC" w14:textId="77777777" w:rsidR="003A1A27" w:rsidRDefault="003A1A27" w:rsidP="00785F16">
            <w:pPr>
              <w:pStyle w:val="CRCoverPage"/>
              <w:spacing w:after="0"/>
              <w:ind w:left="99"/>
              <w:rPr>
                <w:noProof/>
              </w:rPr>
            </w:pPr>
            <w:r>
              <w:rPr>
                <w:noProof/>
              </w:rPr>
              <w:t xml:space="preserve">TS/TR ... CR ... </w:t>
            </w:r>
          </w:p>
        </w:tc>
      </w:tr>
      <w:tr w:rsidR="003A1A27" w14:paraId="3BD08D06" w14:textId="77777777" w:rsidTr="00785F16">
        <w:tc>
          <w:tcPr>
            <w:tcW w:w="2694" w:type="dxa"/>
            <w:gridSpan w:val="2"/>
            <w:tcBorders>
              <w:left w:val="single" w:sz="4" w:space="0" w:color="auto"/>
            </w:tcBorders>
          </w:tcPr>
          <w:p w14:paraId="772940CD" w14:textId="77777777" w:rsidR="003A1A27" w:rsidRDefault="003A1A27" w:rsidP="00785F16">
            <w:pPr>
              <w:pStyle w:val="CRCoverPage"/>
              <w:spacing w:after="0"/>
              <w:rPr>
                <w:b/>
                <w:i/>
                <w:noProof/>
              </w:rPr>
            </w:pPr>
          </w:p>
        </w:tc>
        <w:tc>
          <w:tcPr>
            <w:tcW w:w="6946" w:type="dxa"/>
            <w:gridSpan w:val="9"/>
            <w:tcBorders>
              <w:right w:val="single" w:sz="4" w:space="0" w:color="auto"/>
            </w:tcBorders>
          </w:tcPr>
          <w:p w14:paraId="04A7FE39" w14:textId="77777777" w:rsidR="003A1A27" w:rsidRDefault="003A1A27" w:rsidP="00785F16">
            <w:pPr>
              <w:pStyle w:val="CRCoverPage"/>
              <w:spacing w:after="0"/>
              <w:rPr>
                <w:noProof/>
              </w:rPr>
            </w:pPr>
          </w:p>
        </w:tc>
      </w:tr>
      <w:tr w:rsidR="003A1A27" w14:paraId="146E8073" w14:textId="77777777" w:rsidTr="00785F16">
        <w:tc>
          <w:tcPr>
            <w:tcW w:w="2694" w:type="dxa"/>
            <w:gridSpan w:val="2"/>
            <w:tcBorders>
              <w:left w:val="single" w:sz="4" w:space="0" w:color="auto"/>
              <w:bottom w:val="single" w:sz="4" w:space="0" w:color="auto"/>
            </w:tcBorders>
          </w:tcPr>
          <w:p w14:paraId="4ABF017C" w14:textId="77777777" w:rsidR="003A1A27" w:rsidRDefault="003A1A27" w:rsidP="00785F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A8D7E0" w14:textId="77777777" w:rsidR="003A1A27" w:rsidRDefault="003A1A27" w:rsidP="00785F16">
            <w:pPr>
              <w:pStyle w:val="CRCoverPage"/>
              <w:spacing w:after="0"/>
              <w:ind w:left="100"/>
              <w:rPr>
                <w:noProof/>
              </w:rPr>
            </w:pPr>
            <w:r>
              <w:rPr>
                <w:noProof/>
              </w:rPr>
              <w:t>None.</w:t>
            </w:r>
          </w:p>
        </w:tc>
      </w:tr>
      <w:tr w:rsidR="003A1A27" w:rsidRPr="008863B9" w14:paraId="4A91B310" w14:textId="77777777" w:rsidTr="00785F16">
        <w:tc>
          <w:tcPr>
            <w:tcW w:w="2694" w:type="dxa"/>
            <w:gridSpan w:val="2"/>
            <w:tcBorders>
              <w:top w:val="single" w:sz="4" w:space="0" w:color="auto"/>
              <w:bottom w:val="single" w:sz="4" w:space="0" w:color="auto"/>
            </w:tcBorders>
          </w:tcPr>
          <w:p w14:paraId="6E42679C" w14:textId="77777777" w:rsidR="003A1A27" w:rsidRPr="008863B9" w:rsidRDefault="003A1A27" w:rsidP="00785F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8DAF7B" w14:textId="77777777" w:rsidR="003A1A27" w:rsidRPr="008863B9" w:rsidRDefault="003A1A27" w:rsidP="00785F16">
            <w:pPr>
              <w:pStyle w:val="CRCoverPage"/>
              <w:spacing w:after="0"/>
              <w:ind w:left="100"/>
              <w:rPr>
                <w:noProof/>
                <w:sz w:val="8"/>
                <w:szCs w:val="8"/>
              </w:rPr>
            </w:pPr>
          </w:p>
        </w:tc>
      </w:tr>
      <w:tr w:rsidR="003A1A27" w14:paraId="010007BA" w14:textId="77777777" w:rsidTr="00785F16">
        <w:tc>
          <w:tcPr>
            <w:tcW w:w="2694" w:type="dxa"/>
            <w:gridSpan w:val="2"/>
            <w:tcBorders>
              <w:top w:val="single" w:sz="4" w:space="0" w:color="auto"/>
              <w:left w:val="single" w:sz="4" w:space="0" w:color="auto"/>
              <w:bottom w:val="single" w:sz="4" w:space="0" w:color="auto"/>
            </w:tcBorders>
          </w:tcPr>
          <w:p w14:paraId="528F3B30" w14:textId="77777777" w:rsidR="003A1A27" w:rsidRDefault="003A1A27" w:rsidP="00785F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E7A20" w14:textId="5FF8C923" w:rsidR="003A1A27" w:rsidRDefault="00DA5BA8" w:rsidP="00785F16">
            <w:pPr>
              <w:pStyle w:val="CRCoverPage"/>
              <w:spacing w:after="0"/>
              <w:ind w:left="100"/>
              <w:rPr>
                <w:noProof/>
              </w:rPr>
            </w:pPr>
            <w:r>
              <w:rPr>
                <w:noProof/>
              </w:rPr>
              <w:t>Revision of R4-2313403.</w:t>
            </w:r>
          </w:p>
        </w:tc>
      </w:tr>
    </w:tbl>
    <w:p w14:paraId="793525D6" w14:textId="77777777" w:rsidR="003A1A27" w:rsidRDefault="003A1A27" w:rsidP="003A1A27">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AE02F2">
        <w:rPr>
          <w:rFonts w:cs="v3.7.0"/>
          <w:b/>
          <w:bCs/>
          <w:color w:val="FF0000"/>
          <w:sz w:val="28"/>
          <w:szCs w:val="28"/>
        </w:rPr>
        <w:lastRenderedPageBreak/>
        <w:t>--- Start of change 1 ---</w:t>
      </w:r>
    </w:p>
    <w:p w14:paraId="288CA23B" w14:textId="77777777" w:rsidR="000237A4" w:rsidRPr="000237A4" w:rsidRDefault="000237A4" w:rsidP="000237A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0" w:name="_Toc5952625"/>
      <w:bookmarkStart w:id="1" w:name="_Toc5952626"/>
      <w:r w:rsidRPr="000237A4">
        <w:rPr>
          <w:rFonts w:ascii="Arial" w:hAnsi="Arial"/>
          <w:sz w:val="32"/>
          <w:lang w:eastAsia="en-GB"/>
        </w:rPr>
        <w:t>5.6</w:t>
      </w:r>
      <w:r w:rsidRPr="000237A4">
        <w:rPr>
          <w:rFonts w:ascii="Arial" w:hAnsi="Arial"/>
          <w:sz w:val="32"/>
          <w:lang w:eastAsia="en-GB"/>
        </w:rPr>
        <w:tab/>
        <w:t>NR measurements for positioning</w:t>
      </w:r>
    </w:p>
    <w:p w14:paraId="36387EC3"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3522F">
        <w:rPr>
          <w:rFonts w:ascii="Arial" w:hAnsi="Arial"/>
          <w:sz w:val="28"/>
          <w:lang w:eastAsia="en-GB"/>
        </w:rPr>
        <w:t>5.6.1</w:t>
      </w:r>
      <w:r w:rsidRPr="0093522F">
        <w:rPr>
          <w:rFonts w:ascii="Arial" w:hAnsi="Arial"/>
          <w:sz w:val="28"/>
          <w:lang w:eastAsia="en-GB"/>
        </w:rPr>
        <w:tab/>
        <w:t>Introduction</w:t>
      </w:r>
    </w:p>
    <w:p w14:paraId="3063C3B3"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This clause contains requirements for UE capable of performing NR positioning measurements </w:t>
      </w:r>
      <w:r w:rsidRPr="000237A4">
        <w:rPr>
          <w:rFonts w:cs="v4.2.0"/>
          <w:lang w:eastAsia="ko-KR"/>
        </w:rPr>
        <w:t>defined in TS 38.215 [4]</w:t>
      </w:r>
      <w:r w:rsidRPr="000237A4">
        <w:rPr>
          <w:lang w:eastAsia="en-GB"/>
        </w:rPr>
        <w:t>, including RSTD, PRS-RSRP, UE Rx-Tx time difference and PRS-RSRPP, in RRC_INACTIVE state</w:t>
      </w:r>
      <w:r w:rsidRPr="000237A4">
        <w:rPr>
          <w:lang w:eastAsia="zh-CN"/>
        </w:rPr>
        <w:t>.</w:t>
      </w:r>
    </w:p>
    <w:p w14:paraId="7E57811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clauses 5.6.2, 5.6.3, 5.6.4 and 5.6.5 are applicable to PRS resources that </w:t>
      </w:r>
      <w:r w:rsidRPr="000237A4">
        <w:rPr>
          <w:rFonts w:hint="eastAsia"/>
          <w:lang w:eastAsia="zh-CN"/>
        </w:rPr>
        <w:t>do</w:t>
      </w:r>
      <w:r w:rsidRPr="000237A4">
        <w:rPr>
          <w:lang w:eastAsia="en-GB"/>
        </w:rPr>
        <w:t xml:space="preserve"> not </w:t>
      </w:r>
      <w:r w:rsidRPr="000237A4">
        <w:rPr>
          <w:rFonts w:hint="eastAsia"/>
          <w:lang w:eastAsia="zh-CN"/>
        </w:rPr>
        <w:t>collide</w:t>
      </w:r>
      <w:r w:rsidRPr="000237A4">
        <w:rPr>
          <w:lang w:eastAsia="en-GB"/>
        </w:rPr>
        <w:t xml:space="preserve"> with other DL signals/channels which include SSB, SIB1, CORESET0, MSG2/MSGB, paging and DL SDT. In addition, a UE is not expected to receive PRS resources that collide with a time interval starting at symbol </w:t>
      </w:r>
      <w:r w:rsidRPr="000237A4">
        <w:rPr>
          <w:i/>
          <w:lang w:eastAsia="en-GB"/>
        </w:rPr>
        <w:t>m</w:t>
      </w:r>
      <w:r w:rsidRPr="000237A4">
        <w:rPr>
          <w:lang w:eastAsia="en-GB"/>
        </w:rPr>
        <w:t xml:space="preserve"> and ending at symbol </w:t>
      </w:r>
      <w:r w:rsidRPr="000237A4">
        <w:rPr>
          <w:i/>
          <w:lang w:eastAsia="en-GB"/>
        </w:rPr>
        <w:t>m + N</w:t>
      </w:r>
      <w:r w:rsidRPr="000237A4">
        <w:rPr>
          <w:i/>
          <w:vertAlign w:val="subscript"/>
          <w:lang w:eastAsia="en-GB"/>
        </w:rPr>
        <w:t>2</w:t>
      </w:r>
      <w:r w:rsidRPr="000237A4">
        <w:rPr>
          <w:lang w:eastAsia="en-GB"/>
        </w:rPr>
        <w:t xml:space="preserve">, where symbol </w:t>
      </w:r>
      <w:r w:rsidRPr="000237A4">
        <w:rPr>
          <w:i/>
          <w:lang w:eastAsia="en-GB"/>
        </w:rPr>
        <w:t>m</w:t>
      </w:r>
      <w:r w:rsidRPr="000237A4">
        <w:rPr>
          <w:lang w:eastAsia="en-GB"/>
        </w:rPr>
        <w:t xml:space="preserve"> is the last symbol in which the UE is configured to receive PDCCH and </w:t>
      </w:r>
      <w:r w:rsidRPr="000237A4">
        <w:rPr>
          <w:i/>
          <w:lang w:eastAsia="en-GB"/>
        </w:rPr>
        <w:t>N</w:t>
      </w:r>
      <w:r w:rsidRPr="000237A4">
        <w:rPr>
          <w:i/>
          <w:vertAlign w:val="subscript"/>
          <w:lang w:eastAsia="en-GB"/>
        </w:rPr>
        <w:t>2</w:t>
      </w:r>
      <w:r w:rsidRPr="000237A4">
        <w:rPr>
          <w:lang w:eastAsia="en-GB"/>
        </w:rPr>
        <w:t xml:space="preserve"> is defined in clause 6.4 of [26, TS 38.214] for the subcarrier spacing μ of the DL PRS.</w:t>
      </w:r>
    </w:p>
    <w:p w14:paraId="7E00521A" w14:textId="488D5A2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If a PRS resource is outside </w:t>
      </w:r>
      <w:ins w:id="2" w:author="Nokia" w:date="2023-08-08T17:52:00Z">
        <w:r w:rsidR="00A762D8">
          <w:t xml:space="preserve">or partially overlapped with </w:t>
        </w:r>
      </w:ins>
      <w:r w:rsidRPr="000237A4">
        <w:rPr>
          <w:lang w:eastAsia="en-GB"/>
        </w:rPr>
        <w:t xml:space="preserve">the </w:t>
      </w:r>
      <w:proofErr w:type="spellStart"/>
      <w:r w:rsidRPr="000237A4">
        <w:rPr>
          <w:lang w:eastAsia="en-GB"/>
        </w:rPr>
        <w:t>intitial</w:t>
      </w:r>
      <w:proofErr w:type="spellEnd"/>
      <w:r w:rsidRPr="000237A4">
        <w:rPr>
          <w:lang w:eastAsia="en-GB"/>
        </w:rPr>
        <w:t xml:space="preserve"> DL BWP, a PRS resource instance collides with another DL signals/channel</w:t>
      </w:r>
      <w:r w:rsidRPr="000237A4">
        <w:rPr>
          <w:strike/>
          <w:lang w:eastAsia="en-GB"/>
        </w:rPr>
        <w:t>s</w:t>
      </w:r>
      <w:r w:rsidRPr="000237A4">
        <w:rPr>
          <w:lang w:eastAsia="en-GB"/>
        </w:rPr>
        <w:t xml:space="preserve"> if any portion of the other DL signal/channel overlaps with the time interval starting X symbols before the PRS instance and ending X symbols after the PRS instance, </w:t>
      </w:r>
      <w:proofErr w:type="gramStart"/>
      <w:r w:rsidRPr="000237A4">
        <w:rPr>
          <w:lang w:eastAsia="en-GB"/>
        </w:rPr>
        <w:t>taking into account</w:t>
      </w:r>
      <w:proofErr w:type="gramEnd"/>
      <w:r w:rsidRPr="000237A4">
        <w:rPr>
          <w:lang w:eastAsia="en-GB"/>
        </w:rPr>
        <w:t xml:space="preserve"> </w:t>
      </w:r>
      <w:r w:rsidRPr="000237A4">
        <w:rPr>
          <w:rFonts w:ascii="TimesNewRomanPS" w:hAnsi="TimesNewRomanPS"/>
          <w:i/>
          <w:iCs/>
          <w:lang w:eastAsia="en-GB"/>
        </w:rPr>
        <w:t>nr-DL- 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 xml:space="preserve">-Uncertainty </w:t>
      </w:r>
      <w:r w:rsidRPr="000237A4">
        <w:rPr>
          <w:lang w:eastAsia="en-GB"/>
        </w:rPr>
        <w:t xml:space="preserve">and </w:t>
      </w:r>
      <w:r w:rsidRPr="000237A4">
        <w:rPr>
          <w:rFonts w:ascii="TimesNewRomanPS" w:hAnsi="TimesNewRomanPS"/>
          <w:i/>
          <w:iCs/>
          <w:lang w:eastAsia="en-GB"/>
        </w:rPr>
        <w:t>nr-DL-PRS-</w:t>
      </w:r>
      <w:proofErr w:type="spellStart"/>
      <w:r w:rsidRPr="000237A4">
        <w:rPr>
          <w:rFonts w:ascii="TimesNewRomanPS" w:hAnsi="TimesNewRomanPS"/>
          <w:i/>
          <w:iCs/>
          <w:lang w:eastAsia="en-GB"/>
        </w:rPr>
        <w:t>ExpectedRSTD</w:t>
      </w:r>
      <w:proofErr w:type="spellEnd"/>
      <w:r w:rsidRPr="000237A4">
        <w:rPr>
          <w:rFonts w:ascii="TimesNewRomanPS" w:hAnsi="TimesNewRomanPS"/>
          <w:i/>
          <w:iCs/>
          <w:lang w:eastAsia="en-GB"/>
        </w:rPr>
        <w:t>.</w:t>
      </w:r>
      <w:r w:rsidRPr="000237A4">
        <w:rPr>
          <w:lang w:val="en-US" w:eastAsia="zh-CN"/>
        </w:rPr>
        <w:t xml:space="preserve"> </w:t>
      </w:r>
      <w:r w:rsidRPr="000237A4">
        <w:rPr>
          <w:lang w:eastAsia="zh-CN"/>
        </w:rPr>
        <w:t xml:space="preserve">Where X is defined in Table </w:t>
      </w:r>
      <w:bookmarkStart w:id="3" w:name="_Hlk97312717"/>
      <w:r w:rsidRPr="000237A4">
        <w:rPr>
          <w:lang w:eastAsia="zh-CN"/>
        </w:rPr>
        <w:t>5.6.1-</w:t>
      </w:r>
      <w:bookmarkEnd w:id="3"/>
      <w:r w:rsidRPr="000237A4">
        <w:rPr>
          <w:lang w:eastAsia="zh-CN"/>
        </w:rPr>
        <w:t>1.</w:t>
      </w:r>
    </w:p>
    <w:p w14:paraId="6D5AAE4C" w14:textId="77777777" w:rsidR="000237A4" w:rsidRPr="000237A4" w:rsidRDefault="000237A4" w:rsidP="000237A4">
      <w:pPr>
        <w:keepNext/>
        <w:keepLines/>
        <w:overflowPunct w:val="0"/>
        <w:autoSpaceDE w:val="0"/>
        <w:autoSpaceDN w:val="0"/>
        <w:adjustRightInd w:val="0"/>
        <w:spacing w:before="60"/>
        <w:jc w:val="center"/>
        <w:textAlignment w:val="baseline"/>
        <w:rPr>
          <w:rFonts w:ascii="Arial" w:hAnsi="Arial"/>
          <w:b/>
          <w:lang w:eastAsia="zh-CN"/>
        </w:rPr>
      </w:pPr>
      <w:r w:rsidRPr="000237A4">
        <w:rPr>
          <w:rFonts w:ascii="Arial" w:hAnsi="Arial"/>
          <w:b/>
          <w:lang w:eastAsia="en-GB"/>
        </w:rPr>
        <w:t xml:space="preserve">Table </w:t>
      </w:r>
      <w:r w:rsidRPr="000237A4">
        <w:rPr>
          <w:rFonts w:ascii="Arial" w:hAnsi="Arial"/>
          <w:b/>
          <w:lang w:eastAsia="zh-CN"/>
        </w:rPr>
        <w:t>5.6.1</w:t>
      </w:r>
      <w:r w:rsidRPr="000237A4">
        <w:rPr>
          <w:rFonts w:ascii="Arial" w:hAnsi="Arial"/>
          <w:b/>
          <w:lang w:eastAsia="en-GB"/>
        </w:rPr>
        <w:t>-1: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0237A4" w:rsidRPr="000237A4" w14:paraId="3934A6F4" w14:textId="77777777" w:rsidTr="004106B3">
        <w:trPr>
          <w:trHeight w:val="140"/>
          <w:jc w:val="center"/>
        </w:trPr>
        <w:tc>
          <w:tcPr>
            <w:tcW w:w="852" w:type="dxa"/>
            <w:tcBorders>
              <w:top w:val="single" w:sz="4" w:space="0" w:color="auto"/>
              <w:left w:val="single" w:sz="4" w:space="0" w:color="auto"/>
              <w:bottom w:val="nil"/>
              <w:right w:val="single" w:sz="4" w:space="0" w:color="auto"/>
            </w:tcBorders>
            <w:hideMark/>
          </w:tcPr>
          <w:p w14:paraId="4ADD876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noProof/>
                <w:sz w:val="18"/>
                <w:lang w:val="en-US" w:eastAsia="zh-CN"/>
              </w:rPr>
            </w:pPr>
            <w:r w:rsidRPr="000237A4">
              <w:rPr>
                <w:rFonts w:ascii="Arial" w:hAnsi="Arial"/>
                <w:b/>
                <w:noProof/>
                <w:sz w:val="18"/>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2F9F7220"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noProof/>
                <w:sz w:val="18"/>
                <w:lang w:val="en-US" w:eastAsia="zh-CN"/>
              </w:rPr>
              <w:drawing>
                <wp:inline distT="0" distB="0" distL="0" distR="0" wp14:anchorId="22FF40F6" wp14:editId="356BD4B4">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12E9FFF5"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 xml:space="preserve">NR Slot </w:t>
            </w:r>
          </w:p>
          <w:p w14:paraId="360D14AC"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length (</w:t>
            </w:r>
            <w:proofErr w:type="spellStart"/>
            <w:r w:rsidRPr="000237A4">
              <w:rPr>
                <w:rFonts w:ascii="Arial" w:hAnsi="Arial"/>
                <w:b/>
                <w:sz w:val="18"/>
                <w:lang w:eastAsia="en-GB"/>
              </w:rPr>
              <w:t>ms</w:t>
            </w:r>
            <w:proofErr w:type="spellEnd"/>
            <w:r w:rsidRPr="000237A4">
              <w:rPr>
                <w:rFonts w:ascii="Arial" w:hAnsi="Arial"/>
                <w:b/>
                <w:sz w:val="18"/>
                <w:lang w:eastAsia="en-GB"/>
              </w:rPr>
              <w: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EDEECF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r w:rsidRPr="000237A4">
              <w:rPr>
                <w:rFonts w:ascii="Arial" w:hAnsi="Arial"/>
                <w:b/>
                <w:sz w:val="18"/>
                <w:lang w:eastAsia="en-GB"/>
              </w:rPr>
              <w:t>X symbols</w:t>
            </w:r>
          </w:p>
        </w:tc>
      </w:tr>
      <w:tr w:rsidR="000237A4" w:rsidRPr="000237A4" w14:paraId="6691D5DA" w14:textId="77777777" w:rsidTr="004106B3">
        <w:trPr>
          <w:trHeight w:val="140"/>
          <w:jc w:val="center"/>
        </w:trPr>
        <w:tc>
          <w:tcPr>
            <w:tcW w:w="0" w:type="auto"/>
            <w:tcBorders>
              <w:top w:val="nil"/>
              <w:left w:val="single" w:sz="4" w:space="0" w:color="auto"/>
              <w:bottom w:val="single" w:sz="4" w:space="0" w:color="auto"/>
              <w:right w:val="single" w:sz="4" w:space="0" w:color="auto"/>
            </w:tcBorders>
          </w:tcPr>
          <w:p w14:paraId="33F5AA7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tcBorders>
              <w:top w:val="nil"/>
              <w:left w:val="single" w:sz="4" w:space="0" w:color="auto"/>
              <w:bottom w:val="single" w:sz="4" w:space="0" w:color="auto"/>
              <w:right w:val="single" w:sz="4" w:space="0" w:color="auto"/>
            </w:tcBorders>
            <w:vAlign w:val="center"/>
            <w:hideMark/>
          </w:tcPr>
          <w:p w14:paraId="72999089"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ADAE6" w14:textId="77777777" w:rsidR="000237A4" w:rsidRPr="000237A4" w:rsidRDefault="000237A4" w:rsidP="000237A4">
            <w:pPr>
              <w:overflowPunct w:val="0"/>
              <w:autoSpaceDE w:val="0"/>
              <w:autoSpaceDN w:val="0"/>
              <w:adjustRightInd w:val="0"/>
              <w:spacing w:after="0"/>
              <w:textAlignment w:val="baseline"/>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C583C" w14:textId="77777777" w:rsidR="000237A4" w:rsidRPr="000237A4" w:rsidRDefault="000237A4" w:rsidP="000237A4">
            <w:pPr>
              <w:overflowPunct w:val="0"/>
              <w:autoSpaceDE w:val="0"/>
              <w:autoSpaceDN w:val="0"/>
              <w:adjustRightInd w:val="0"/>
              <w:spacing w:after="0"/>
              <w:textAlignment w:val="baseline"/>
              <w:rPr>
                <w:rFonts w:ascii="Arial" w:hAnsi="Arial"/>
                <w:b/>
                <w:sz w:val="18"/>
                <w:lang w:eastAsia="en-GB"/>
              </w:rPr>
            </w:pPr>
          </w:p>
        </w:tc>
      </w:tr>
      <w:tr w:rsidR="000237A4" w:rsidRPr="000237A4" w14:paraId="63C69424"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03C6072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5F0D3FC7"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w:t>
            </w:r>
          </w:p>
        </w:tc>
        <w:tc>
          <w:tcPr>
            <w:tcW w:w="2686" w:type="dxa"/>
            <w:tcBorders>
              <w:top w:val="single" w:sz="4" w:space="0" w:color="auto"/>
              <w:left w:val="single" w:sz="4" w:space="0" w:color="auto"/>
              <w:bottom w:val="single" w:sz="4" w:space="0" w:color="auto"/>
              <w:right w:val="single" w:sz="4" w:space="0" w:color="auto"/>
            </w:tcBorders>
            <w:hideMark/>
          </w:tcPr>
          <w:p w14:paraId="1A54A29E"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1277" w:type="dxa"/>
            <w:tcBorders>
              <w:top w:val="single" w:sz="4" w:space="0" w:color="auto"/>
              <w:left w:val="single" w:sz="4" w:space="0" w:color="auto"/>
              <w:bottom w:val="single" w:sz="4" w:space="0" w:color="auto"/>
              <w:right w:val="single" w:sz="4" w:space="0" w:color="auto"/>
            </w:tcBorders>
            <w:hideMark/>
          </w:tcPr>
          <w:p w14:paraId="3BEF3B6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7</w:t>
            </w:r>
          </w:p>
        </w:tc>
      </w:tr>
      <w:tr w:rsidR="000237A4" w:rsidRPr="000237A4" w14:paraId="59F70933"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E0BFC"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058E936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1</w:t>
            </w:r>
          </w:p>
        </w:tc>
        <w:tc>
          <w:tcPr>
            <w:tcW w:w="2686" w:type="dxa"/>
            <w:tcBorders>
              <w:top w:val="single" w:sz="4" w:space="0" w:color="auto"/>
              <w:left w:val="single" w:sz="4" w:space="0" w:color="auto"/>
              <w:bottom w:val="single" w:sz="4" w:space="0" w:color="auto"/>
              <w:right w:val="single" w:sz="4" w:space="0" w:color="auto"/>
            </w:tcBorders>
            <w:hideMark/>
          </w:tcPr>
          <w:p w14:paraId="49B9632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0.5</w:t>
            </w:r>
          </w:p>
        </w:tc>
        <w:tc>
          <w:tcPr>
            <w:tcW w:w="1277" w:type="dxa"/>
            <w:tcBorders>
              <w:top w:val="single" w:sz="4" w:space="0" w:color="auto"/>
              <w:left w:val="single" w:sz="4" w:space="0" w:color="auto"/>
              <w:bottom w:val="single" w:sz="4" w:space="0" w:color="auto"/>
              <w:right w:val="single" w:sz="4" w:space="0" w:color="auto"/>
            </w:tcBorders>
            <w:hideMark/>
          </w:tcPr>
          <w:p w14:paraId="681DCAB9"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0237A4" w:rsidRPr="000237A4" w14:paraId="0D1AC2BB"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8DC3D"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3B9613E2"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0785AB8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2E123F7F"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0237A4" w:rsidRPr="000237A4" w14:paraId="07BC1143" w14:textId="77777777" w:rsidTr="004106B3">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56AD405F"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4F8B5E71"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2</w:t>
            </w:r>
          </w:p>
        </w:tc>
        <w:tc>
          <w:tcPr>
            <w:tcW w:w="2686" w:type="dxa"/>
            <w:tcBorders>
              <w:top w:val="single" w:sz="4" w:space="0" w:color="auto"/>
              <w:left w:val="single" w:sz="4" w:space="0" w:color="auto"/>
              <w:bottom w:val="single" w:sz="4" w:space="0" w:color="auto"/>
              <w:right w:val="single" w:sz="4" w:space="0" w:color="auto"/>
            </w:tcBorders>
            <w:hideMark/>
          </w:tcPr>
          <w:p w14:paraId="30B2FE67"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0.25</w:t>
            </w:r>
          </w:p>
        </w:tc>
        <w:tc>
          <w:tcPr>
            <w:tcW w:w="1277" w:type="dxa"/>
            <w:tcBorders>
              <w:top w:val="single" w:sz="4" w:space="0" w:color="auto"/>
              <w:left w:val="single" w:sz="4" w:space="0" w:color="auto"/>
              <w:bottom w:val="single" w:sz="4" w:space="0" w:color="auto"/>
              <w:right w:val="single" w:sz="4" w:space="0" w:color="auto"/>
            </w:tcBorders>
            <w:hideMark/>
          </w:tcPr>
          <w:p w14:paraId="5DD677BA"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14</w:t>
            </w:r>
          </w:p>
        </w:tc>
      </w:tr>
      <w:tr w:rsidR="000237A4" w:rsidRPr="000237A4" w14:paraId="3805D510" w14:textId="77777777" w:rsidTr="004106B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EE006"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B15383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281AA7B8"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en-GB"/>
              </w:rPr>
            </w:pPr>
            <w:r w:rsidRPr="000237A4">
              <w:rPr>
                <w:rFonts w:ascii="Arial" w:hAnsi="Arial"/>
                <w:sz w:val="18"/>
                <w:lang w:eastAsia="en-GB"/>
              </w:rPr>
              <w:t>0.125</w:t>
            </w:r>
          </w:p>
        </w:tc>
        <w:tc>
          <w:tcPr>
            <w:tcW w:w="1277" w:type="dxa"/>
            <w:tcBorders>
              <w:top w:val="single" w:sz="4" w:space="0" w:color="auto"/>
              <w:left w:val="single" w:sz="4" w:space="0" w:color="auto"/>
              <w:bottom w:val="single" w:sz="4" w:space="0" w:color="auto"/>
              <w:right w:val="single" w:sz="4" w:space="0" w:color="auto"/>
            </w:tcBorders>
            <w:hideMark/>
          </w:tcPr>
          <w:p w14:paraId="21A0FC90" w14:textId="77777777" w:rsidR="000237A4" w:rsidRPr="000237A4" w:rsidRDefault="000237A4" w:rsidP="000237A4">
            <w:pPr>
              <w:keepNext/>
              <w:keepLines/>
              <w:overflowPunct w:val="0"/>
              <w:autoSpaceDE w:val="0"/>
              <w:autoSpaceDN w:val="0"/>
              <w:adjustRightInd w:val="0"/>
              <w:spacing w:after="0"/>
              <w:jc w:val="center"/>
              <w:textAlignment w:val="baseline"/>
              <w:rPr>
                <w:rFonts w:ascii="Arial" w:hAnsi="Arial"/>
                <w:sz w:val="18"/>
                <w:lang w:eastAsia="zh-CN"/>
              </w:rPr>
            </w:pPr>
            <w:r w:rsidRPr="000237A4">
              <w:rPr>
                <w:rFonts w:ascii="Arial" w:hAnsi="Arial"/>
                <w:sz w:val="18"/>
                <w:lang w:eastAsia="zh-CN"/>
              </w:rPr>
              <w:t>28</w:t>
            </w:r>
          </w:p>
        </w:tc>
      </w:tr>
      <w:tr w:rsidR="000237A4" w:rsidRPr="000237A4" w14:paraId="6827009D" w14:textId="77777777" w:rsidTr="004106B3">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52CB9BDB" w14:textId="433D8CBF" w:rsidR="000237A4" w:rsidRPr="000237A4" w:rsidRDefault="000237A4" w:rsidP="000237A4">
            <w:pPr>
              <w:keepNext/>
              <w:keepLines/>
              <w:overflowPunct w:val="0"/>
              <w:autoSpaceDE w:val="0"/>
              <w:autoSpaceDN w:val="0"/>
              <w:adjustRightInd w:val="0"/>
              <w:spacing w:after="0"/>
              <w:ind w:left="851" w:hanging="851"/>
              <w:textAlignment w:val="baseline"/>
              <w:rPr>
                <w:rFonts w:ascii="Arial" w:hAnsi="Arial"/>
                <w:sz w:val="18"/>
                <w:lang w:eastAsia="zh-CN"/>
              </w:rPr>
            </w:pPr>
            <w:r w:rsidRPr="000237A4">
              <w:rPr>
                <w:rFonts w:ascii="Arial" w:hAnsi="Arial"/>
                <w:sz w:val="18"/>
                <w:lang w:eastAsia="en-GB"/>
              </w:rPr>
              <w:t>Note 1:</w:t>
            </w:r>
            <w:r w:rsidRPr="000237A4">
              <w:rPr>
                <w:rFonts w:ascii="Arial" w:hAnsi="Arial"/>
                <w:sz w:val="18"/>
                <w:lang w:eastAsia="en-GB"/>
              </w:rPr>
              <w:tab/>
              <w:t xml:space="preserve">The FR1 value applies if one or </w:t>
            </w:r>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FR1. FR2 value applies </w:t>
            </w:r>
            <w:ins w:id="4" w:author="Nokia" w:date="2023-08-03T01:11:00Z">
              <w:r w:rsidR="0093522F">
                <w:rPr>
                  <w:rFonts w:ascii="Arial" w:hAnsi="Arial"/>
                  <w:sz w:val="18"/>
                  <w:lang w:eastAsia="en-GB"/>
                </w:rPr>
                <w:t xml:space="preserve">if </w:t>
              </w:r>
            </w:ins>
            <w:proofErr w:type="gramStart"/>
            <w:r w:rsidRPr="000237A4">
              <w:rPr>
                <w:rFonts w:ascii="Arial" w:hAnsi="Arial"/>
                <w:sz w:val="18"/>
                <w:lang w:eastAsia="en-GB"/>
              </w:rPr>
              <w:t>both of the serving</w:t>
            </w:r>
            <w:proofErr w:type="gramEnd"/>
            <w:r w:rsidRPr="000237A4">
              <w:rPr>
                <w:rFonts w:ascii="Arial" w:hAnsi="Arial"/>
                <w:sz w:val="18"/>
                <w:lang w:eastAsia="en-GB"/>
              </w:rPr>
              <w:t xml:space="preserve"> cell and the positioning frequency layer are in FR2.</w:t>
            </w:r>
          </w:p>
        </w:tc>
      </w:tr>
    </w:tbl>
    <w:p w14:paraId="3B4F81FE" w14:textId="77777777" w:rsidR="000237A4" w:rsidRPr="000237A4" w:rsidRDefault="000237A4" w:rsidP="000237A4">
      <w:pPr>
        <w:overflowPunct w:val="0"/>
        <w:autoSpaceDE w:val="0"/>
        <w:autoSpaceDN w:val="0"/>
        <w:adjustRightInd w:val="0"/>
        <w:textAlignment w:val="baseline"/>
        <w:rPr>
          <w:rFonts w:eastAsia="Malgun Gothic"/>
          <w:lang w:eastAsia="zh-CN"/>
        </w:rPr>
      </w:pPr>
    </w:p>
    <w:p w14:paraId="743AC9E2"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All measurement requirements specified in clauses 5.6.2, 5.6.3, 5.6.4 and 5.6.5 shall apply for any DRX configuration specified in TS 38.331 [2].</w:t>
      </w:r>
    </w:p>
    <w:p w14:paraId="0E5FD06D"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clauses 5.6.2, 5.6.3, 5.6.4 and 5.6.5 are applicable provided that the cell selection procedure for the selected PLMN </w:t>
      </w:r>
      <w:r w:rsidRPr="000237A4">
        <w:rPr>
          <w:rFonts w:cs="v4.2.0"/>
          <w:lang w:eastAsia="en-GB"/>
        </w:rPr>
        <w:t xml:space="preserve">defined in </w:t>
      </w:r>
      <w:r w:rsidRPr="000237A4">
        <w:rPr>
          <w:lang w:eastAsia="en-GB"/>
        </w:rPr>
        <w:t>TS 38.304 </w:t>
      </w:r>
      <w:r w:rsidRPr="000237A4">
        <w:rPr>
          <w:rFonts w:cs="v4.2.0"/>
          <w:lang w:eastAsia="en-GB"/>
        </w:rPr>
        <w:t xml:space="preserve">[1] </w:t>
      </w:r>
      <w:r w:rsidRPr="000237A4">
        <w:rPr>
          <w:lang w:eastAsia="en-GB"/>
        </w:rPr>
        <w:t>is not triggered during PRS measurement period.</w:t>
      </w:r>
    </w:p>
    <w:p w14:paraId="0CCB99AD"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The requirements in clauses 5.6.2, 5.6.3, 5.6.4 and 5.6.5 apply provided that all PRS resources within a PFL are within up to 2 separate windows within</w:t>
      </w:r>
      <w:r w:rsidRPr="000237A4">
        <w:rPr>
          <w:vertAlign w:val="subscript"/>
          <w:lang w:eastAsia="en-GB"/>
        </w:rPr>
        <w:t xml:space="preserve"> </w:t>
      </w:r>
      <w:proofErr w:type="spellStart"/>
      <w:proofErr w:type="gramStart"/>
      <w:r w:rsidRPr="000237A4">
        <w:rPr>
          <w:lang w:eastAsia="en-GB"/>
        </w:rPr>
        <w:t>T</w:t>
      </w:r>
      <w:r w:rsidRPr="000237A4">
        <w:rPr>
          <w:vertAlign w:val="subscript"/>
          <w:lang w:eastAsia="en-GB"/>
        </w:rPr>
        <w:t>PRS,i</w:t>
      </w:r>
      <w:proofErr w:type="spellEnd"/>
      <w:proofErr w:type="gramEnd"/>
      <w:r w:rsidRPr="000237A4">
        <w:rPr>
          <w:vertAlign w:val="subscript"/>
          <w:lang w:eastAsia="en-GB"/>
        </w:rPr>
        <w:t xml:space="preserve"> </w:t>
      </w:r>
      <w:r w:rsidRPr="000237A4">
        <w:rPr>
          <w:lang w:eastAsia="en-GB"/>
        </w:rPr>
        <w:t xml:space="preserve">for each </w:t>
      </w:r>
      <w:r w:rsidRPr="000237A4">
        <w:rPr>
          <w:lang w:eastAsia="zh-CN"/>
        </w:rPr>
        <w:t xml:space="preserve">positioning </w:t>
      </w:r>
      <w:r w:rsidRPr="000237A4">
        <w:rPr>
          <w:lang w:eastAsia="en-GB"/>
        </w:rPr>
        <w:t xml:space="preserve">frequency layer </w:t>
      </w:r>
      <w:r w:rsidRPr="000237A4">
        <w:rPr>
          <w:i/>
          <w:iCs/>
          <w:lang w:eastAsia="en-GB"/>
        </w:rPr>
        <w:t>i</w:t>
      </w:r>
      <w:r w:rsidRPr="000237A4">
        <w:rPr>
          <w:lang w:eastAsia="en-GB"/>
        </w:rPr>
        <w:t xml:space="preserve"> as defined in clauses 5.6.2, 5.6.3, 5.6.4 and 5.6.5, where each window is up to 10ms.</w:t>
      </w:r>
    </w:p>
    <w:p w14:paraId="79D33E89" w14:textId="77777777" w:rsidR="000237A4" w:rsidRPr="000237A4" w:rsidRDefault="000237A4" w:rsidP="000237A4">
      <w:pPr>
        <w:overflowPunct w:val="0"/>
        <w:autoSpaceDE w:val="0"/>
        <w:autoSpaceDN w:val="0"/>
        <w:adjustRightInd w:val="0"/>
        <w:textAlignment w:val="baseline"/>
        <w:rPr>
          <w:rFonts w:cs="v4.2.0"/>
          <w:lang w:eastAsia="ko-KR"/>
        </w:rPr>
      </w:pPr>
      <w:r w:rsidRPr="000237A4">
        <w:rPr>
          <w:rFonts w:cs="v4.2.0"/>
          <w:lang w:eastAsia="ko-KR"/>
        </w:rPr>
        <w:t>The UE is not required to perform additional SSB measurement for the SSB configured as QCL source of PRS resources.</w:t>
      </w:r>
    </w:p>
    <w:p w14:paraId="381312EB" w14:textId="77777777" w:rsidR="000237A4" w:rsidRPr="000237A4" w:rsidRDefault="000237A4" w:rsidP="000237A4">
      <w:pPr>
        <w:overflowPunct w:val="0"/>
        <w:autoSpaceDE w:val="0"/>
        <w:autoSpaceDN w:val="0"/>
        <w:adjustRightInd w:val="0"/>
        <w:textAlignment w:val="baseline"/>
        <w:rPr>
          <w:noProof/>
          <w:lang w:eastAsia="zh-CN"/>
        </w:rPr>
      </w:pPr>
      <w:r w:rsidRPr="000237A4">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4EC992AB"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5.6.2</w:t>
      </w:r>
      <w:r w:rsidRPr="000237A4">
        <w:rPr>
          <w:rFonts w:ascii="Arial" w:hAnsi="Arial"/>
          <w:sz w:val="28"/>
          <w:lang w:eastAsia="en-GB"/>
        </w:rPr>
        <w:tab/>
        <w:t>RSTD measurements</w:t>
      </w:r>
    </w:p>
    <w:p w14:paraId="260C8709"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37A4">
        <w:rPr>
          <w:rFonts w:ascii="Arial" w:hAnsi="Arial"/>
          <w:sz w:val="24"/>
          <w:lang w:eastAsia="zh-CN"/>
        </w:rPr>
        <w:t>5.6.2.1</w:t>
      </w:r>
      <w:r w:rsidRPr="000237A4">
        <w:rPr>
          <w:rFonts w:ascii="Arial" w:hAnsi="Arial"/>
          <w:sz w:val="24"/>
          <w:lang w:eastAsia="en-GB"/>
        </w:rPr>
        <w:tab/>
        <w:t>Introduction</w:t>
      </w:r>
    </w:p>
    <w:p w14:paraId="49A520BD"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The requirements in clause</w:t>
      </w:r>
      <w:r w:rsidRPr="000237A4">
        <w:rPr>
          <w:lang w:eastAsia="zh-CN"/>
        </w:rPr>
        <w:t xml:space="preserve"> 5.6.2 </w:t>
      </w:r>
      <w:r w:rsidRPr="000237A4">
        <w:rPr>
          <w:lang w:eastAsia="en-GB"/>
        </w:rPr>
        <w:t xml:space="preserve">shall apply provided the UE has received </w:t>
      </w:r>
      <w:r w:rsidRPr="000237A4">
        <w:rPr>
          <w:i/>
          <w:lang w:eastAsia="en-GB"/>
        </w:rPr>
        <w:t>NR-DL-TDOA-</w:t>
      </w:r>
      <w:proofErr w:type="spellStart"/>
      <w:r w:rsidRPr="000237A4">
        <w:rPr>
          <w:i/>
          <w:lang w:eastAsia="en-GB"/>
        </w:rPr>
        <w:t>Request</w:t>
      </w:r>
      <w:r w:rsidRPr="000237A4">
        <w:rPr>
          <w:i/>
          <w:noProof/>
          <w:lang w:eastAsia="en-GB"/>
        </w:rPr>
        <w:t>LocationInformation</w:t>
      </w:r>
      <w:proofErr w:type="spellEnd"/>
      <w:r w:rsidRPr="000237A4">
        <w:rPr>
          <w:noProof/>
          <w:lang w:eastAsia="en-GB"/>
        </w:rPr>
        <w:t xml:space="preserve"> </w:t>
      </w:r>
      <w:r w:rsidRPr="000237A4">
        <w:rPr>
          <w:lang w:eastAsia="en-GB"/>
        </w:rPr>
        <w:t xml:space="preserve">message from the LMF via LPP [34] requesting the UE to measure and report </w:t>
      </w:r>
      <w:r w:rsidRPr="000237A4">
        <w:rPr>
          <w:lang w:eastAsia="zh-CN"/>
        </w:rPr>
        <w:t>DL RSTD measurements defined in TS 38.215 [4].</w:t>
      </w:r>
    </w:p>
    <w:p w14:paraId="5EE5BC8A"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5.6.2.2</w:t>
      </w:r>
      <w:r w:rsidRPr="000237A4">
        <w:rPr>
          <w:rFonts w:ascii="Arial" w:hAnsi="Arial"/>
          <w:sz w:val="24"/>
          <w:lang w:eastAsia="zh-CN"/>
        </w:rPr>
        <w:tab/>
        <w:t>Requirements Applicability</w:t>
      </w:r>
      <w:r w:rsidRPr="000237A4">
        <w:rPr>
          <w:rFonts w:ascii="Arial" w:hAnsi="Arial" w:hint="eastAsia"/>
          <w:sz w:val="24"/>
          <w:lang w:eastAsia="zh-CN"/>
        </w:rPr>
        <w:t xml:space="preserve"> </w:t>
      </w:r>
    </w:p>
    <w:p w14:paraId="2E7ED7B8"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requirements in clause 5.6.2 apply for periodic and triggered RSTD measurements, provided:</w:t>
      </w:r>
    </w:p>
    <w:p w14:paraId="532682A9" w14:textId="1E6C3DC6"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lastRenderedPageBreak/>
        <w:t>-</w:t>
      </w:r>
      <w:r w:rsidRPr="000237A4">
        <w:rPr>
          <w:lang w:eastAsia="en-GB"/>
        </w:rPr>
        <w:tab/>
        <w:t>PRS-RSTD related side conditions given in clause 10.1.</w:t>
      </w:r>
      <w:r w:rsidRPr="000237A4">
        <w:rPr>
          <w:rFonts w:hint="eastAsia"/>
          <w:lang w:eastAsia="zh-CN"/>
        </w:rPr>
        <w:t>23</w:t>
      </w:r>
      <w:ins w:id="5" w:author="Nokia" w:date="2023-08-03T00:40:00Z">
        <w:r w:rsidR="00925393">
          <w:rPr>
            <w:lang w:eastAsia="zh-CN"/>
          </w:rPr>
          <w:t>.2</w:t>
        </w:r>
      </w:ins>
      <w:r w:rsidRPr="000237A4">
        <w:rPr>
          <w:lang w:eastAsia="en-GB"/>
        </w:rPr>
        <w:t xml:space="preserve"> for FR1 and FR2 are fulfilled, for a corresponding Band.</w:t>
      </w:r>
    </w:p>
    <w:p w14:paraId="076F7EEA"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5.6.2.3</w:t>
      </w:r>
      <w:r w:rsidRPr="000237A4">
        <w:rPr>
          <w:rFonts w:ascii="Arial" w:hAnsi="Arial"/>
          <w:sz w:val="24"/>
          <w:lang w:eastAsia="zh-CN"/>
        </w:rPr>
        <w:tab/>
        <w:t>Measurement Capability</w:t>
      </w:r>
    </w:p>
    <w:p w14:paraId="5B64919A" w14:textId="77777777" w:rsidR="000237A4" w:rsidRPr="000237A4" w:rsidRDefault="000237A4" w:rsidP="000237A4">
      <w:pPr>
        <w:overflowPunct w:val="0"/>
        <w:autoSpaceDE w:val="0"/>
        <w:autoSpaceDN w:val="0"/>
        <w:adjustRightInd w:val="0"/>
        <w:textAlignment w:val="baseline"/>
        <w:rPr>
          <w:rFonts w:cs="v4.2.0"/>
          <w:lang w:eastAsia="en-GB"/>
        </w:rPr>
      </w:pPr>
      <w:r w:rsidRPr="000237A4">
        <w:rPr>
          <w:rFonts w:cs="v4.2.0"/>
          <w:lang w:eastAsia="en-GB"/>
        </w:rPr>
        <w:t xml:space="preserve">The UE PRS RSTD measurement capability in RRC_INACTIVE state is as indicated by the UE </w:t>
      </w:r>
      <w:r w:rsidRPr="000237A4">
        <w:rPr>
          <w:lang w:eastAsia="zh-CN"/>
        </w:rPr>
        <w:t xml:space="preserve">in </w:t>
      </w:r>
      <w:r w:rsidRPr="000237A4">
        <w:rPr>
          <w:i/>
          <w:iCs/>
          <w:lang w:eastAsia="zh-CN"/>
        </w:rPr>
        <w:t>NR-DL-TDOA-</w:t>
      </w:r>
      <w:proofErr w:type="spellStart"/>
      <w:r w:rsidRPr="000237A4">
        <w:rPr>
          <w:i/>
          <w:iCs/>
          <w:lang w:eastAsia="zh-CN"/>
        </w:rPr>
        <w:t>ProvideCapabilities</w:t>
      </w:r>
      <w:proofErr w:type="spellEnd"/>
      <w:r w:rsidRPr="000237A4">
        <w:rPr>
          <w:lang w:eastAsia="zh-CN"/>
        </w:rPr>
        <w:t xml:space="preserve">, </w:t>
      </w:r>
      <w:r w:rsidRPr="000237A4">
        <w:rPr>
          <w:rFonts w:cs="v4.2.0"/>
          <w:lang w:eastAsia="en-GB"/>
        </w:rPr>
        <w:t>according to TS 37.355 [34].</w:t>
      </w:r>
    </w:p>
    <w:p w14:paraId="3C329C6F"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5.6.2.4</w:t>
      </w:r>
      <w:r w:rsidRPr="000237A4">
        <w:rPr>
          <w:rFonts w:ascii="Arial" w:hAnsi="Arial"/>
          <w:sz w:val="24"/>
          <w:lang w:eastAsia="zh-CN"/>
        </w:rPr>
        <w:tab/>
        <w:t>Measurement Reporting Requirements</w:t>
      </w:r>
    </w:p>
    <w:p w14:paraId="7CA81FD8"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58DA9349"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For RSTD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54512E10"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additional delay caused other LPP signalling on the DCCH,</w:t>
      </w:r>
    </w:p>
    <w:p w14:paraId="4960EDC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uncertainty introduced when inserting the measurement report in the TTI of the uplink DCCH,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68F06E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delay caused by unavailability of UL resources to transmit the measurement report,</w:t>
      </w:r>
    </w:p>
    <w:p w14:paraId="5809497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77549A91"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the time needed to transition to RRC_CONNECTED state to report the measurements.</w:t>
      </w:r>
    </w:p>
    <w:p w14:paraId="03BAB74C"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The reported RSTD measurement values contained in measurement reports shall be based on the measurement report mapping requirements specified in clause</w:t>
      </w:r>
      <w:del w:id="6" w:author="Nokia" w:date="2023-08-03T00:40:00Z">
        <w:r w:rsidRPr="000237A4" w:rsidDel="00925393">
          <w:rPr>
            <w:lang w:eastAsia="zh-CN"/>
          </w:rPr>
          <w:delText>s</w:delText>
        </w:r>
      </w:del>
      <w:r w:rsidRPr="000237A4">
        <w:rPr>
          <w:lang w:eastAsia="zh-CN"/>
        </w:rPr>
        <w:t xml:space="preserve"> 10.1.23.3.</w:t>
      </w:r>
    </w:p>
    <w:p w14:paraId="2D169396" w14:textId="266ED74B" w:rsidR="000237A4" w:rsidRPr="000237A4" w:rsidRDefault="000237A4" w:rsidP="000237A4">
      <w:pPr>
        <w:overflowPunct w:val="0"/>
        <w:autoSpaceDE w:val="0"/>
        <w:autoSpaceDN w:val="0"/>
        <w:adjustRightInd w:val="0"/>
        <w:textAlignment w:val="baseline"/>
        <w:rPr>
          <w:lang w:eastAsia="en-GB"/>
        </w:rPr>
      </w:pPr>
      <w:r w:rsidRPr="000237A4">
        <w:rPr>
          <w:lang w:eastAsia="en-GB"/>
        </w:rPr>
        <w:t>The RSTD measurements performed and reported according to this section shall meet the RSTD measurement accuracy requirements in clause 10.1.</w:t>
      </w:r>
      <w:r w:rsidRPr="000237A4">
        <w:rPr>
          <w:rFonts w:hint="eastAsia"/>
          <w:lang w:eastAsia="zh-CN"/>
        </w:rPr>
        <w:t>23</w:t>
      </w:r>
      <w:ins w:id="7" w:author="Nokia" w:date="2023-08-24T11:35:00Z">
        <w:r w:rsidR="00412E79">
          <w:rPr>
            <w:lang w:eastAsia="zh-CN"/>
          </w:rPr>
          <w:t>.2</w:t>
        </w:r>
      </w:ins>
      <w:r w:rsidRPr="000237A4">
        <w:rPr>
          <w:lang w:eastAsia="en-GB"/>
        </w:rPr>
        <w:t>, for each measured DL PRS resource.</w:t>
      </w:r>
    </w:p>
    <w:p w14:paraId="5628A514"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en-GB"/>
        </w:rPr>
        <w:t>5.6.2.5</w:t>
      </w:r>
      <w:r w:rsidRPr="000237A4">
        <w:rPr>
          <w:rFonts w:ascii="Arial" w:hAnsi="Arial"/>
          <w:sz w:val="24"/>
          <w:lang w:eastAsia="en-GB"/>
        </w:rPr>
        <w:tab/>
        <w:t>Measurements Period Requireme</w:t>
      </w:r>
      <w:r w:rsidRPr="000237A4">
        <w:rPr>
          <w:rFonts w:ascii="Arial" w:hAnsi="Arial"/>
          <w:sz w:val="24"/>
          <w:lang w:eastAsia="zh-CN"/>
        </w:rPr>
        <w:t>nts</w:t>
      </w:r>
    </w:p>
    <w:p w14:paraId="7051C3F5" w14:textId="77777777" w:rsidR="000237A4" w:rsidRPr="000237A4" w:rsidRDefault="000237A4" w:rsidP="000237A4">
      <w:pPr>
        <w:overflowPunct w:val="0"/>
        <w:autoSpaceDE w:val="0"/>
        <w:autoSpaceDN w:val="0"/>
        <w:adjustRightInd w:val="0"/>
        <w:textAlignment w:val="baseline"/>
        <w:rPr>
          <w:lang w:eastAsia="en-GB"/>
        </w:rPr>
      </w:pPr>
      <w:r w:rsidRPr="000237A4">
        <w:rPr>
          <w:lang w:eastAsia="zh-CN"/>
        </w:rPr>
        <w:t xml:space="preserve">After receiving both </w:t>
      </w:r>
      <w:r w:rsidRPr="000237A4">
        <w:rPr>
          <w:i/>
          <w:lang w:eastAsia="en-GB"/>
        </w:rPr>
        <w:t>NR-TDOA-</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 from the LMF via LPP [34]</w:t>
      </w:r>
      <w:r w:rsidRPr="000237A4">
        <w:rPr>
          <w:i/>
          <w:lang w:eastAsia="en-GB"/>
        </w:rPr>
        <w:t xml:space="preserve">, </w:t>
      </w:r>
      <w:r w:rsidRPr="000237A4">
        <w:rPr>
          <w:iCs/>
          <w:lang w:eastAsia="en-GB"/>
        </w:rPr>
        <w:t>the UE shall be able to measure multiple (</w:t>
      </w:r>
      <w:r w:rsidRPr="000237A4">
        <w:rPr>
          <w:rFonts w:cs="Arial"/>
          <w:lang w:eastAsia="en-GB"/>
        </w:rPr>
        <w:t>up to the UE capability specified in Clause 5.6.2.3</w:t>
      </w:r>
      <w:r w:rsidRPr="000237A4">
        <w:rPr>
          <w:iCs/>
          <w:lang w:eastAsia="en-GB"/>
        </w:rPr>
        <w:t xml:space="preserve">) DL RSTD measurements, defined </w:t>
      </w:r>
      <w:r w:rsidRPr="000237A4">
        <w:rPr>
          <w:lang w:eastAsia="en-GB"/>
        </w:rPr>
        <w:t xml:space="preserve">in TS 38.215 [4], </w:t>
      </w:r>
      <w:r w:rsidRPr="000237A4">
        <w:rPr>
          <w:lang w:eastAsia="zh-CN"/>
        </w:rPr>
        <w:t>during</w:t>
      </w:r>
      <w:r w:rsidRPr="000237A4">
        <w:rPr>
          <w:lang w:eastAsia="en-GB"/>
        </w:rPr>
        <w:t xml:space="preserve"> the measurement period </w:t>
      </w:r>
      <m:oMath>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RSTD,Total</m:t>
            </m:r>
          </m:sub>
        </m:sSub>
      </m:oMath>
      <w:r w:rsidRPr="000237A4">
        <w:rPr>
          <w:lang w:eastAsia="en-GB"/>
        </w:rPr>
        <w:t xml:space="preserve"> defined as:</w:t>
      </w:r>
    </w:p>
    <w:p w14:paraId="0BD78A17"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Cs/>
          <w:noProof/>
          <w:lang w:eastAsia="en-GB"/>
        </w:rPr>
      </w:pPr>
      <w:r w:rsidRPr="000237A4">
        <w:rPr>
          <w:iCs/>
          <w:noProof/>
          <w:lang w:eastAsia="en-GB"/>
        </w:rPr>
        <w:tab/>
      </w:r>
      <m:oMath>
        <m:sSub>
          <m:sSubPr>
            <m:ctrlPr>
              <w:rPr>
                <w:rFonts w:ascii="Cambria Math" w:hAnsi="Cambria Math"/>
                <w:iCs/>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RSTD,Total</m:t>
            </m:r>
          </m:sub>
        </m:sSub>
        <m:r>
          <m:rPr>
            <m:sty m:val="p"/>
          </m:rPr>
          <w:rPr>
            <w:rFonts w:ascii="Cambria Math" w:hAnsi="Cambria Math"/>
            <w:noProof/>
            <w:lang w:eastAsia="en-GB"/>
          </w:rPr>
          <m:t>=</m:t>
        </m:r>
        <m:nary>
          <m:naryPr>
            <m:chr m:val="∑"/>
            <m:limLoc m:val="undOvr"/>
            <m:ctrlPr>
              <w:rPr>
                <w:rFonts w:ascii="Cambria Math" w:hAnsi="Cambria Math"/>
                <w:iCs/>
                <w:noProof/>
                <w:lang w:eastAsia="en-GB"/>
              </w:rPr>
            </m:ctrlPr>
          </m:naryPr>
          <m:sub>
            <m:r>
              <m:rPr>
                <m:sty m:val="p"/>
              </m:rPr>
              <w:rPr>
                <w:rFonts w:ascii="Cambria Math" w:hAnsi="Cambria Math"/>
                <w:noProof/>
                <w:lang w:eastAsia="en-GB"/>
              </w:rPr>
              <m:t>i=1</m:t>
            </m:r>
          </m:sub>
          <m:sup>
            <m:r>
              <m:rPr>
                <m:sty m:val="p"/>
              </m:rPr>
              <w:rPr>
                <w:rFonts w:ascii="Cambria Math" w:hAnsi="Cambria Math"/>
                <w:noProof/>
                <w:lang w:eastAsia="en-GB"/>
              </w:rPr>
              <m:t>L</m:t>
            </m:r>
          </m:sup>
          <m:e>
            <m:sSub>
              <m:sSubPr>
                <m:ctrlPr>
                  <w:rPr>
                    <w:rFonts w:ascii="Cambria Math" w:hAnsi="Cambria Math"/>
                    <w:iCs/>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RSTD,i</m:t>
                </m:r>
              </m:sub>
            </m:sSub>
            <m:r>
              <m:rPr>
                <m:sty m:val="p"/>
              </m:rPr>
              <w:rPr>
                <w:rFonts w:ascii="Cambria Math" w:hAnsi="Cambria Math"/>
                <w:noProof/>
                <w:lang w:eastAsia="en-GB"/>
              </w:rPr>
              <m:t xml:space="preserve">+ </m:t>
            </m:r>
            <m:d>
              <m:dPr>
                <m:ctrlPr>
                  <w:rPr>
                    <w:rFonts w:ascii="Cambria Math" w:hAnsi="Cambria Math"/>
                    <w:bCs/>
                    <w:iCs/>
                    <w:noProof/>
                    <w:lang w:eastAsia="en-GB"/>
                  </w:rPr>
                </m:ctrlPr>
              </m:dPr>
              <m:e>
                <m:r>
                  <m:rPr>
                    <m:sty m:val="p"/>
                  </m:rPr>
                  <w:rPr>
                    <w:rFonts w:ascii="Cambria Math" w:hAnsi="Cambria Math"/>
                    <w:noProof/>
                    <w:lang w:eastAsia="zh-CN"/>
                  </w:rPr>
                  <m:t>L-1</m:t>
                </m:r>
              </m:e>
            </m:d>
            <m:r>
              <m:rPr>
                <m:sty m:val="p"/>
              </m:rPr>
              <w:rPr>
                <w:rFonts w:ascii="Cambria Math" w:hAnsi="Cambria Math"/>
                <w:noProof/>
                <w:lang w:eastAsia="zh-CN"/>
              </w:rPr>
              <m:t>*</m:t>
            </m:r>
            <m:func>
              <m:funcPr>
                <m:ctrlPr>
                  <w:rPr>
                    <w:rFonts w:ascii="Cambria Math" w:hAnsi="Cambria Math"/>
                    <w:bCs/>
                    <w:iCs/>
                    <w:noProof/>
                    <w:lang w:eastAsia="en-GB"/>
                  </w:rPr>
                </m:ctrlPr>
              </m:funcPr>
              <m:fName>
                <m:r>
                  <m:rPr>
                    <m:sty m:val="p"/>
                  </m:rPr>
                  <w:rPr>
                    <w:rFonts w:ascii="Cambria Math" w:hAnsi="Cambria Math"/>
                    <w:noProof/>
                    <w:lang w:eastAsia="zh-CN"/>
                  </w:rPr>
                  <m:t>max</m:t>
                </m:r>
              </m:fName>
              <m:e>
                <m:d>
                  <m:dPr>
                    <m:ctrlPr>
                      <w:rPr>
                        <w:rFonts w:ascii="Cambria Math" w:hAnsi="Cambria Math"/>
                        <w:bCs/>
                        <w:iCs/>
                        <w:noProof/>
                        <w:lang w:eastAsia="en-GB"/>
                      </w:rPr>
                    </m:ctrlPr>
                  </m:dPr>
                  <m:e>
                    <m:sSub>
                      <m:sSubPr>
                        <m:ctrlPr>
                          <w:rPr>
                            <w:rFonts w:ascii="Cambria Math" w:hAnsi="Cambria Math"/>
                            <w:bCs/>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e>
                </m:d>
              </m:e>
            </m:func>
            <m:r>
              <m:rPr>
                <m:sty m:val="p"/>
              </m:rPr>
              <w:rPr>
                <w:rFonts w:ascii="Cambria Math" w:hAnsi="Cambria Math"/>
                <w:noProof/>
                <w:color w:val="0070C0"/>
                <w:lang w:eastAsia="zh-CN"/>
              </w:rPr>
              <m:t xml:space="preserve"> </m:t>
            </m:r>
          </m:e>
        </m:nary>
      </m:oMath>
    </w:p>
    <w:p w14:paraId="66D94009"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377A958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r>
      <m:oMath>
        <m:r>
          <w:rPr>
            <w:rFonts w:ascii="Cambria Math" w:hAnsi="Cambria Math"/>
            <w:lang w:eastAsia="zh-CN"/>
          </w:rPr>
          <m:t>i</m:t>
        </m:r>
      </m:oMath>
      <w:r w:rsidRPr="000237A4">
        <w:rPr>
          <w:lang w:eastAsia="zh-CN"/>
        </w:rPr>
        <w:t xml:space="preserve"> is the index of positioning frequency layer,</w:t>
      </w:r>
    </w:p>
    <w:p w14:paraId="74C62F7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w:rPr>
            <w:rFonts w:ascii="Cambria Math" w:hAnsi="Cambria Math"/>
            <w:lang w:eastAsia="en-GB"/>
          </w:rPr>
          <m:t>L</m:t>
        </m:r>
      </m:oMath>
      <w:r w:rsidRPr="000237A4">
        <w:rPr>
          <w:lang w:eastAsia="en-GB"/>
        </w:rPr>
        <w:t xml:space="preserve"> is total number of </w:t>
      </w:r>
      <w:r w:rsidRPr="000237A4">
        <w:rPr>
          <w:lang w:eastAsia="zh-CN"/>
        </w:rPr>
        <w:t xml:space="preserve">positioning </w:t>
      </w:r>
      <w:r w:rsidRPr="000237A4">
        <w:rPr>
          <w:lang w:eastAsia="en-GB"/>
        </w:rPr>
        <w:t>frequency layers, and</w:t>
      </w:r>
    </w:p>
    <w:p w14:paraId="721875AB"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lang w:eastAsia="zh-CN"/>
        </w:rPr>
        <w:t>PRS RSTD</w:t>
      </w:r>
      <w:r w:rsidRPr="000237A4">
        <w:rPr>
          <w:lang w:eastAsia="en-GB"/>
        </w:rPr>
        <w:t xml:space="preserve"> measurement in </w:t>
      </w:r>
      <w:r w:rsidRPr="000237A4">
        <w:rPr>
          <w:lang w:eastAsia="zh-CN"/>
        </w:rPr>
        <w:t xml:space="preserve">positioning frequency layer i </w:t>
      </w:r>
    </w:p>
    <w:p w14:paraId="2F672838" w14:textId="77777777" w:rsidR="000237A4" w:rsidRPr="000237A4" w:rsidRDefault="00000000" w:rsidP="000237A4">
      <w:pPr>
        <w:overflowPunct w:val="0"/>
        <w:autoSpaceDE w:val="0"/>
        <w:autoSpaceDN w:val="0"/>
        <w:adjustRightInd w:val="0"/>
        <w:textAlignment w:val="baseline"/>
        <w:rPr>
          <w:lang w:eastAsia="en-GB"/>
        </w:rPr>
      </w:pP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RSTD,i</m:t>
            </m:r>
          </m:sub>
        </m:sSub>
      </m:oMath>
      <w:r w:rsidR="000237A4" w:rsidRPr="000237A4">
        <w:rPr>
          <w:lang w:eastAsia="en-GB"/>
        </w:rPr>
        <w:t xml:space="preserve"> is the measurement period for PRS RSTD measurement in </w:t>
      </w:r>
      <w:r w:rsidR="000237A4" w:rsidRPr="000237A4">
        <w:rPr>
          <w:lang w:eastAsia="zh-CN"/>
        </w:rPr>
        <w:t>positioning frequency layer</w:t>
      </w:r>
      <w:r w:rsidR="000237A4" w:rsidRPr="000237A4">
        <w:rPr>
          <w:lang w:eastAsia="en-GB"/>
        </w:rPr>
        <w:t xml:space="preserve"> </w:t>
      </w:r>
      <w:r w:rsidR="000237A4" w:rsidRPr="000237A4">
        <w:rPr>
          <w:i/>
          <w:iCs/>
          <w:lang w:eastAsia="en-GB"/>
        </w:rPr>
        <w:t>i</w:t>
      </w:r>
      <w:r w:rsidR="000237A4" w:rsidRPr="000237A4">
        <w:rPr>
          <w:lang w:eastAsia="en-GB"/>
        </w:rPr>
        <w:t xml:space="preserve"> as specified below:</w:t>
      </w:r>
    </w:p>
    <w:p w14:paraId="237EB301"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bookmarkStart w:id="8" w:name="_Hlk114852157"/>
      <w:bookmarkStart w:id="9" w:name="_Hlk106695180"/>
      <w:r w:rsidRPr="000237A4">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 xml:space="preserve">= </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lang w:eastAsia="en-GB"/>
                      </w:rPr>
                      <m:t xml:space="preserve">* </m:t>
                    </m:r>
                    <m:sSub>
                      <m:sSubPr>
                        <m:ctrlPr>
                          <w:rPr>
                            <w:rFonts w:ascii="Cambria Math" w:eastAsia="MS Mincho" w:hAnsi="Cambria Math"/>
                            <w:i/>
                            <w:noProof/>
                            <w:lang w:eastAsia="en-GB"/>
                          </w:rPr>
                        </m:ctrlPr>
                      </m:sSubPr>
                      <m:e>
                        <m:r>
                          <w:rPr>
                            <w:rFonts w:ascii="Cambria Math" w:eastAsia="MS Mincho" w:hAnsi="Cambria Math"/>
                            <w:noProof/>
                            <w:lang w:eastAsia="en-GB"/>
                          </w:rPr>
                          <m:t>N</m:t>
                        </m:r>
                      </m:e>
                      <m:sub>
                        <m:r>
                          <w:rPr>
                            <w:rFonts w:ascii="Cambria Math" w:eastAsia="MS Mincho" w:hAnsi="Cambria Math"/>
                            <w:noProof/>
                            <w:lang w:eastAsia="en-GB"/>
                          </w:rPr>
                          <m:t>Rx,TEG,i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r>
              <m:rPr>
                <m:sty m:val="p"/>
              </m:rPr>
              <w:rPr>
                <w:rFonts w:ascii="Cambria Math" w:hAnsi="Cambria Math"/>
                <w:noProof/>
                <w:lang w:eastAsia="en-GB"/>
              </w:rPr>
              <m:t>,i</m:t>
            </m:r>
          </m:sub>
        </m:sSub>
      </m:oMath>
      <w:r w:rsidRPr="000237A4">
        <w:rPr>
          <w:noProof/>
          <w:lang w:eastAsia="en-GB"/>
        </w:rPr>
        <w:t xml:space="preserve"> ,</w:t>
      </w:r>
    </w:p>
    <w:p w14:paraId="4EA5EBDA" w14:textId="77777777" w:rsidR="000237A4" w:rsidRPr="000237A4" w:rsidRDefault="000237A4" w:rsidP="000237A4">
      <w:pPr>
        <w:overflowPunct w:val="0"/>
        <w:autoSpaceDE w:val="0"/>
        <w:autoSpaceDN w:val="0"/>
        <w:adjustRightInd w:val="0"/>
        <w:textAlignment w:val="baseline"/>
        <w:rPr>
          <w:rFonts w:cs="v4.2.0"/>
          <w:lang w:eastAsia="zh-CN"/>
        </w:rPr>
      </w:pPr>
      <w:r w:rsidRPr="000237A4">
        <w:rPr>
          <w:rFonts w:eastAsia="MS Mincho" w:cs="v4.2.0"/>
          <w:lang w:eastAsia="en-GB"/>
        </w:rPr>
        <w:t>Where:</w:t>
      </w:r>
      <w:bookmarkEnd w:id="8"/>
    </w:p>
    <w:bookmarkEnd w:id="9"/>
    <w:p w14:paraId="4E55F6C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en-GB"/>
        </w:rPr>
        <w:t xml:space="preserve"> is the UE Rx beam sweeping factor:</w:t>
      </w:r>
    </w:p>
    <w:p w14:paraId="52E89E9C"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en-GB"/>
        </w:rPr>
        <w:t xml:space="preserve"> = 1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 xml:space="preserve">in FR1, and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in FR2</w:t>
      </w:r>
    </w:p>
    <w:p w14:paraId="4119A59B"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lastRenderedPageBreak/>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supportedLowerRxBeamSweepingFactor-FR2</w:t>
      </w:r>
      <w:r w:rsidRPr="000237A4">
        <w:rPr>
          <w:lang w:eastAsia="zh-CN"/>
        </w:rPr>
        <w:t xml:space="preserve"> if the capability is reported by the UE for the band containing positioning frequency layer i, and LMF indicates </w:t>
      </w:r>
      <w:r w:rsidRPr="000237A4">
        <w:rPr>
          <w:i/>
          <w:lang w:eastAsia="zh-CN"/>
        </w:rPr>
        <w:t xml:space="preserve">lowerRxBeamSweepingFactor-FR2 </w:t>
      </w:r>
      <w:r w:rsidRPr="000237A4">
        <w:rPr>
          <w:lang w:eastAsia="zh-CN"/>
        </w:rPr>
        <w:t xml:space="preserve">in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lang w:eastAsia="zh-CN"/>
        </w:rPr>
        <w:t>.</w:t>
      </w:r>
    </w:p>
    <w:p w14:paraId="0FF30A79"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79E56B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en-GB"/>
        </w:rPr>
        <w:t xml:space="preserve"> is a scaling factor for PRS-based NR positioning measurements in </w:t>
      </w:r>
      <w:r w:rsidRPr="000237A4">
        <w:rPr>
          <w:lang w:eastAsia="zh-CN"/>
        </w:rPr>
        <w:t>RRC_INACTIVE</w:t>
      </w:r>
      <w:r w:rsidRPr="000237A4">
        <w:rPr>
          <w:lang w:eastAsia="en-GB"/>
        </w:rPr>
        <w:t>. If the UE support</w:t>
      </w:r>
      <w:r w:rsidRPr="000237A4">
        <w:rPr>
          <w:lang w:eastAsia="zh-CN"/>
        </w:rPr>
        <w:t>s</w:t>
      </w:r>
      <w:r w:rsidRPr="000237A4">
        <w:rPr>
          <w:lang w:eastAsia="en-GB"/>
        </w:rPr>
        <w:t xml:space="preserve"> </w:t>
      </w:r>
      <w:r w:rsidRPr="000237A4">
        <w:rPr>
          <w:i/>
          <w:lang w:eastAsia="en-GB"/>
        </w:rPr>
        <w:t>parallelPRS-MeasRRC-Inactive-r17</w:t>
      </w:r>
      <w:r w:rsidRPr="000237A4">
        <w:rPr>
          <w:lang w:eastAsia="en-GB"/>
        </w:rPr>
        <w:t xml:space="preserve">, </w:t>
      </w:r>
      <w:proofErr w:type="spellStart"/>
      <w:r w:rsidRPr="000237A4">
        <w:rPr>
          <w:lang w:eastAsia="zh-CN"/>
        </w:rPr>
        <w:t>K</w:t>
      </w:r>
      <w:r w:rsidRPr="000237A4">
        <w:rPr>
          <w:vertAlign w:val="subscript"/>
          <w:lang w:eastAsia="zh-CN"/>
        </w:rPr>
        <w:t>carrier_PRS</w:t>
      </w:r>
      <w:proofErr w:type="spellEnd"/>
      <w:r w:rsidRPr="000237A4">
        <w:rPr>
          <w:lang w:eastAsia="zh-CN"/>
        </w:rPr>
        <w:t xml:space="preserve"> = 1; otherwise, </w:t>
      </w:r>
    </w:p>
    <w:p w14:paraId="715203F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t xml:space="preserve">If </w:t>
      </w:r>
      <w:proofErr w:type="spellStart"/>
      <w:r w:rsidRPr="000237A4">
        <w:rPr>
          <w:lang w:eastAsia="en-GB"/>
        </w:rPr>
        <w:t>Srxlev</w:t>
      </w:r>
      <w:proofErr w:type="spellEnd"/>
      <w:r w:rsidRPr="000237A4">
        <w:rPr>
          <w:lang w:eastAsia="en-GB"/>
        </w:rPr>
        <w:t xml:space="preserve"> ≤ </w:t>
      </w:r>
      <w:proofErr w:type="spellStart"/>
      <w:r w:rsidRPr="000237A4">
        <w:rPr>
          <w:lang w:eastAsia="en-GB"/>
        </w:rPr>
        <w:t>S</w:t>
      </w:r>
      <w:r w:rsidRPr="000237A4">
        <w:rPr>
          <w:vertAlign w:val="subscript"/>
          <w:lang w:eastAsia="en-GB"/>
        </w:rPr>
        <w:t>nonIntraSearchP</w:t>
      </w:r>
      <w:proofErr w:type="spellEnd"/>
      <w:r w:rsidRPr="000237A4">
        <w:rPr>
          <w:lang w:eastAsia="en-GB"/>
        </w:rPr>
        <w:t xml:space="preserve"> or </w:t>
      </w:r>
      <w:proofErr w:type="spellStart"/>
      <w:r w:rsidRPr="000237A4">
        <w:rPr>
          <w:lang w:eastAsia="en-GB"/>
        </w:rPr>
        <w:t>Squal</w:t>
      </w:r>
      <w:proofErr w:type="spellEnd"/>
      <w:r w:rsidRPr="000237A4">
        <w:rPr>
          <w:lang w:eastAsia="en-GB"/>
        </w:rPr>
        <w:t xml:space="preserve"> ≤ </w:t>
      </w:r>
      <w:proofErr w:type="spellStart"/>
      <w:r w:rsidRPr="000237A4">
        <w:rPr>
          <w:lang w:eastAsia="en-GB"/>
        </w:rPr>
        <w:t>S</w:t>
      </w:r>
      <w:r w:rsidRPr="000237A4">
        <w:rPr>
          <w:vertAlign w:val="subscript"/>
          <w:lang w:eastAsia="en-GB"/>
        </w:rPr>
        <w:t>nonIntraSearchQ</w:t>
      </w:r>
      <w:proofErr w:type="spellEnd"/>
      <w:r w:rsidRPr="000237A4">
        <w:rPr>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m:t>
            </m:r>
          </m:sub>
        </m:sSub>
        <m:r>
          <w:rPr>
            <w:rFonts w:ascii="Cambria Math" w:hAnsi="Cambria Math"/>
            <w:lang w:eastAsia="en-GB"/>
          </w:rPr>
          <m:t>+1</m:t>
        </m:r>
      </m:oMath>
      <w:r w:rsidRPr="000237A4">
        <w:rPr>
          <w:color w:val="000000"/>
          <w:lang w:eastAsia="zh-CN"/>
        </w:rPr>
        <w:t xml:space="preserve">, where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m:t>
            </m:r>
          </m:sub>
        </m:sSub>
      </m:oMath>
      <w:r w:rsidRPr="000237A4">
        <w:rPr>
          <w:bCs/>
          <w:lang w:eastAsia="en-GB"/>
        </w:rPr>
        <w:t xml:space="preserve"> is </w:t>
      </w:r>
      <w:r w:rsidRPr="000237A4">
        <w:rPr>
          <w:lang w:eastAsia="en-GB"/>
        </w:rPr>
        <w:t>defined in clause 4.2.2.4</w:t>
      </w:r>
    </w:p>
    <w:p w14:paraId="726E43BC"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color w:val="000000"/>
          <w:lang w:eastAsia="zh-CN"/>
        </w:rPr>
        <w:t>-</w:t>
      </w:r>
      <w:r w:rsidRPr="000237A4">
        <w:rPr>
          <w:color w:val="000000"/>
          <w:lang w:eastAsia="zh-CN"/>
        </w:rPr>
        <w:tab/>
        <w:t xml:space="preserve">If </w:t>
      </w:r>
      <w:proofErr w:type="spellStart"/>
      <w:r w:rsidRPr="000237A4">
        <w:rPr>
          <w:color w:val="000000"/>
          <w:lang w:eastAsia="zh-CN"/>
        </w:rPr>
        <w:t>Srxlev</w:t>
      </w:r>
      <w:proofErr w:type="spellEnd"/>
      <w:r w:rsidRPr="000237A4">
        <w:rPr>
          <w:color w:val="000000"/>
          <w:lang w:eastAsia="zh-CN"/>
        </w:rPr>
        <w:t xml:space="preserve"> &gt; </w:t>
      </w:r>
      <w:proofErr w:type="spellStart"/>
      <w:r w:rsidRPr="000237A4">
        <w:rPr>
          <w:lang w:eastAsia="en-GB"/>
        </w:rPr>
        <w:t>S</w:t>
      </w:r>
      <w:r w:rsidRPr="000237A4">
        <w:rPr>
          <w:vertAlign w:val="subscript"/>
          <w:lang w:eastAsia="en-GB"/>
        </w:rPr>
        <w:t>nonIntraSearchP</w:t>
      </w:r>
      <w:proofErr w:type="spellEnd"/>
      <w:r w:rsidRPr="000237A4">
        <w:rPr>
          <w:color w:val="000000"/>
          <w:lang w:eastAsia="zh-CN"/>
        </w:rPr>
        <w:t xml:space="preserve"> and </w:t>
      </w:r>
      <w:proofErr w:type="spellStart"/>
      <w:r w:rsidRPr="000237A4">
        <w:rPr>
          <w:color w:val="000000"/>
          <w:lang w:eastAsia="zh-CN"/>
        </w:rPr>
        <w:t>Squal</w:t>
      </w:r>
      <w:proofErr w:type="spellEnd"/>
      <w:r w:rsidRPr="000237A4">
        <w:rPr>
          <w:color w:val="000000"/>
          <w:lang w:eastAsia="zh-CN"/>
        </w:rPr>
        <w:t xml:space="preserve"> &gt; </w:t>
      </w:r>
      <w:proofErr w:type="spellStart"/>
      <w:r w:rsidRPr="000237A4">
        <w:rPr>
          <w:lang w:eastAsia="en-GB"/>
        </w:rPr>
        <w:t>S</w:t>
      </w:r>
      <w:r w:rsidRPr="000237A4">
        <w:rPr>
          <w:vertAlign w:val="subscript"/>
          <w:lang w:eastAsia="en-GB"/>
        </w:rPr>
        <w:t>nonIntraSearchQ</w:t>
      </w:r>
      <w:proofErr w:type="spellEnd"/>
      <w:r w:rsidRPr="000237A4">
        <w:rPr>
          <w:color w:val="000000"/>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r>
          <w:rPr>
            <w:rFonts w:ascii="Cambria Math" w:hAnsi="Cambria Math"/>
            <w:lang w:eastAsia="en-GB"/>
          </w:rPr>
          <m:t>=</m:t>
        </m:r>
        <m:sSub>
          <m:sSubPr>
            <m:ctrlPr>
              <w:rPr>
                <w:rFonts w:ascii="Cambria Math" w:hAnsi="Cambria Math"/>
                <w:bCs/>
                <w:i/>
                <w:lang w:eastAsia="en-GB"/>
              </w:rPr>
            </m:ctrlPr>
          </m:sSubPr>
          <m:e>
            <m:r>
              <w:rPr>
                <w:rFonts w:ascii="Cambria Math" w:hAnsi="Cambria Math"/>
                <w:lang w:eastAsia="en-GB"/>
              </w:rPr>
              <m:t>N</m:t>
            </m:r>
          </m:e>
          <m:sub>
            <m:r>
              <m:rPr>
                <m:sty m:val="p"/>
              </m:rPr>
              <w:rPr>
                <w:rFonts w:ascii="Cambria Math" w:hAnsi="Cambria Math"/>
                <w:lang w:eastAsia="en-GB"/>
              </w:rPr>
              <m:t>layers</m:t>
            </m:r>
          </m:sub>
        </m:sSub>
        <m:r>
          <w:rPr>
            <w:rFonts w:ascii="Cambria Math" w:hAnsi="Cambria Math"/>
            <w:lang w:eastAsia="en-GB"/>
          </w:rPr>
          <m:t>+1</m:t>
        </m:r>
      </m:oMath>
      <w:r w:rsidRPr="000237A4">
        <w:rPr>
          <w:lang w:eastAsia="en-GB"/>
        </w:rPr>
        <w:t xml:space="preserve">, where </w:t>
      </w:r>
      <m:oMath>
        <m:sSub>
          <m:sSubPr>
            <m:ctrlPr>
              <w:rPr>
                <w:rFonts w:ascii="Cambria Math" w:hAnsi="Cambria Math"/>
                <w:bCs/>
                <w:i/>
                <w:lang w:eastAsia="en-GB"/>
              </w:rPr>
            </m:ctrlPr>
          </m:sSubPr>
          <m:e>
            <m:r>
              <w:rPr>
                <w:rFonts w:ascii="Cambria Math" w:hAnsi="Cambria Math"/>
                <w:lang w:eastAsia="en-GB"/>
              </w:rPr>
              <m:t>N</m:t>
            </m:r>
          </m:e>
          <m:sub>
            <m:r>
              <m:rPr>
                <m:sty m:val="p"/>
              </m:rPr>
              <w:rPr>
                <w:rFonts w:ascii="Cambria Math" w:hAnsi="Cambria Math"/>
                <w:lang w:eastAsia="en-GB"/>
              </w:rPr>
              <m:t>layers</m:t>
            </m:r>
          </m:sub>
        </m:sSub>
      </m:oMath>
      <w:r w:rsidRPr="000237A4">
        <w:rPr>
          <w:bCs/>
          <w:lang w:eastAsia="en-GB"/>
        </w:rPr>
        <w:t xml:space="preserve"> is </w:t>
      </w:r>
      <w:r w:rsidRPr="000237A4">
        <w:rPr>
          <w:lang w:eastAsia="en-GB"/>
        </w:rPr>
        <w:t xml:space="preserve">defined in clause 4.2.2.7. </w:t>
      </w:r>
    </w:p>
    <w:p w14:paraId="0B298800"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0237A4">
        <w:rPr>
          <w:lang w:eastAsia="en-GB"/>
        </w:rPr>
        <w:t xml:space="preserve"> is the Rx TEG specific scaling factor:</w:t>
      </w:r>
    </w:p>
    <w:p w14:paraId="53530F7D" w14:textId="77777777" w:rsidR="000237A4" w:rsidRPr="000237A4" w:rsidRDefault="000237A4" w:rsidP="000237A4">
      <w:pPr>
        <w:overflowPunct w:val="0"/>
        <w:autoSpaceDE w:val="0"/>
        <w:autoSpaceDN w:val="0"/>
        <w:adjustRightInd w:val="0"/>
        <w:ind w:left="851" w:hanging="284"/>
        <w:textAlignment w:val="baseline"/>
        <w:rPr>
          <w:rFonts w:cs="v4.2.0"/>
          <w:lang w:eastAsia="en-GB"/>
        </w:rPr>
      </w:pPr>
      <w:r w:rsidRPr="000237A4">
        <w:rPr>
          <w:lang w:eastAsia="en-GB"/>
        </w:rPr>
        <w:t>-</w:t>
      </w:r>
      <w:r w:rsidRPr="000237A4">
        <w:rPr>
          <w:lang w:eastAsia="en-GB"/>
        </w:rPr>
        <w:tab/>
      </w:r>
      <m:oMath>
        <m:sSub>
          <m:sSubPr>
            <m:ctrlPr>
              <w:rPr>
                <w:rFonts w:ascii="Cambria Math" w:eastAsia="MS Mincho" w:hAnsi="Cambria Math"/>
                <w:lang w:eastAsia="en-GB"/>
              </w:rPr>
            </m:ctrlPr>
          </m:sSubPr>
          <m:e>
            <m:r>
              <w:rPr>
                <w:rFonts w:ascii="Cambria Math" w:eastAsia="MS Mincho" w:hAnsi="Cambria Math"/>
                <w:lang w:eastAsia="en-GB"/>
              </w:rPr>
              <m:t>N</m:t>
            </m:r>
          </m:e>
          <m:sub>
            <m:r>
              <w:rPr>
                <w:rFonts w:ascii="Cambria Math" w:eastAsia="MS Mincho" w:hAnsi="Cambria Math"/>
                <w:lang w:eastAsia="en-GB"/>
              </w:rPr>
              <m:t>Rx</m:t>
            </m:r>
            <m:r>
              <m:rPr>
                <m:sty m:val="p"/>
              </m:rPr>
              <w:rPr>
                <w:rFonts w:ascii="Cambria Math" w:eastAsia="MS Mincho" w:hAnsi="Cambria Math"/>
                <w:lang w:eastAsia="en-GB"/>
              </w:rPr>
              <m:t>,</m:t>
            </m:r>
            <m:r>
              <w:rPr>
                <w:rFonts w:ascii="Cambria Math" w:eastAsia="MS Mincho" w:hAnsi="Cambria Math"/>
                <w:lang w:eastAsia="en-GB"/>
              </w:rPr>
              <m:t>TEG</m:t>
            </m:r>
            <m:r>
              <m:rPr>
                <m:sty m:val="p"/>
              </m:rPr>
              <w:rPr>
                <w:rFonts w:ascii="Cambria Math" w:eastAsia="MS Mincho" w:hAnsi="Cambria Math"/>
                <w:lang w:eastAsia="en-GB"/>
              </w:rPr>
              <m:t>,</m:t>
            </m:r>
            <m:r>
              <w:rPr>
                <w:rFonts w:ascii="Cambria Math" w:eastAsia="MS Mincho" w:hAnsi="Cambria Math"/>
                <w:lang w:eastAsia="en-GB"/>
              </w:rPr>
              <m:t>i</m:t>
            </m:r>
          </m:sub>
        </m:sSub>
      </m:oMath>
      <w:r w:rsidRPr="000237A4">
        <w:rPr>
          <w:rFonts w:cs="v4.2.0"/>
          <w:lang w:eastAsia="en-GB"/>
        </w:rPr>
        <w:t xml:space="preserve"> =1 if the UE is not configured by the LMF </w:t>
      </w:r>
      <w:r w:rsidRPr="000237A4">
        <w:rPr>
          <w:rFonts w:eastAsia="SimSun"/>
          <w:lang w:eastAsia="zh-CN"/>
        </w:rPr>
        <w:t>to measure a PRS resource with multiple Rx TEGs</w:t>
      </w:r>
      <w:r w:rsidRPr="000237A4">
        <w:rPr>
          <w:rFonts w:cs="v4.2.0"/>
          <w:lang w:eastAsia="en-GB"/>
        </w:rPr>
        <w:t xml:space="preserve"> </w:t>
      </w:r>
      <w:r w:rsidRPr="000237A4">
        <w:rPr>
          <w:rFonts w:cs="v4.2.0" w:hint="eastAsia"/>
          <w:lang w:eastAsia="zh-CN"/>
        </w:rPr>
        <w:t>via</w:t>
      </w:r>
      <w:r w:rsidRPr="000237A4">
        <w:rPr>
          <w:rFonts w:cs="v4.2.0"/>
          <w:lang w:eastAsia="en-GB"/>
        </w:rPr>
        <w:t xml:space="preserve"> </w:t>
      </w:r>
      <w:r w:rsidRPr="000237A4">
        <w:rPr>
          <w:i/>
          <w:iCs/>
          <w:snapToGrid w:val="0"/>
          <w:lang w:eastAsia="en-GB"/>
        </w:rPr>
        <w:t>measureSameDL-PRS-ResourceWithDifferentRxTEGs-r17</w:t>
      </w:r>
      <w:r w:rsidRPr="000237A4">
        <w:rPr>
          <w:snapToGrid w:val="0"/>
          <w:lang w:eastAsia="en-GB"/>
        </w:rPr>
        <w:t xml:space="preserve"> [34].</w:t>
      </w:r>
    </w:p>
    <w:p w14:paraId="3485FDAF" w14:textId="77777777" w:rsidR="000237A4" w:rsidRPr="000237A4" w:rsidRDefault="000237A4" w:rsidP="000237A4">
      <w:pPr>
        <w:overflowPunct w:val="0"/>
        <w:autoSpaceDE w:val="0"/>
        <w:autoSpaceDN w:val="0"/>
        <w:adjustRightInd w:val="0"/>
        <w:ind w:left="851" w:hanging="284"/>
        <w:textAlignment w:val="baseline"/>
        <w:rPr>
          <w:snapToGrid w:val="0"/>
          <w:lang w:eastAsia="en-GB"/>
        </w:rPr>
      </w:pPr>
      <w:r w:rsidRPr="000237A4">
        <w:rPr>
          <w:rFonts w:cs="v4.2.0"/>
          <w:lang w:eastAsia="en-GB"/>
        </w:rPr>
        <w:t>-</w:t>
      </w:r>
      <w:r w:rsidRPr="000237A4">
        <w:rPr>
          <w:rFonts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oMath>
      <w:r w:rsidRPr="000237A4">
        <w:rPr>
          <w:rFonts w:cs="v4.2.0"/>
          <w:lang w:eastAsia="en-GB"/>
        </w:rPr>
        <w:t xml:space="preserve"> is defined as follows if the UE is configured by the LMF with </w:t>
      </w:r>
      <w:r w:rsidRPr="000237A4">
        <w:rPr>
          <w:i/>
          <w:iCs/>
          <w:snapToGrid w:val="0"/>
          <w:lang w:eastAsia="en-GB"/>
        </w:rPr>
        <w:t>measureSameDL-PRS-ResourceWithDifferentRxTEGs-r17</w:t>
      </w:r>
      <w:r w:rsidRPr="000237A4">
        <w:rPr>
          <w:snapToGrid w:val="0"/>
          <w:lang w:eastAsia="en-GB"/>
        </w:rPr>
        <w:t xml:space="preserve"> [34] to perform measurement on same DL PRS resource of a TRP using different Rx TEGs in </w:t>
      </w:r>
      <w:r w:rsidRPr="000237A4">
        <w:rPr>
          <w:i/>
          <w:iCs/>
          <w:snapToGrid w:val="0"/>
          <w:lang w:eastAsia="en-GB"/>
        </w:rPr>
        <w:t>NR-DL-TDOA-</w:t>
      </w:r>
      <w:proofErr w:type="spellStart"/>
      <w:r w:rsidRPr="000237A4">
        <w:rPr>
          <w:i/>
          <w:iCs/>
          <w:snapToGrid w:val="0"/>
          <w:lang w:eastAsia="en-GB"/>
        </w:rPr>
        <w:t>RequestLocationInformation</w:t>
      </w:r>
      <w:proofErr w:type="spellEnd"/>
      <w:r w:rsidRPr="000237A4">
        <w:rPr>
          <w:snapToGrid w:val="0"/>
          <w:lang w:eastAsia="en-GB"/>
        </w:rPr>
        <w:t xml:space="preserve"> [34]:</w:t>
      </w:r>
    </w:p>
    <w:p w14:paraId="13620329" w14:textId="77777777" w:rsidR="000237A4" w:rsidRPr="000237A4" w:rsidRDefault="000237A4" w:rsidP="000237A4">
      <w:pPr>
        <w:overflowPunct w:val="0"/>
        <w:autoSpaceDE w:val="0"/>
        <w:autoSpaceDN w:val="0"/>
        <w:adjustRightInd w:val="0"/>
        <w:ind w:left="1135" w:hanging="284"/>
        <w:textAlignment w:val="baseline"/>
        <w:rPr>
          <w:rFonts w:cs="v4.2.0"/>
          <w:lang w:eastAsia="en-GB"/>
        </w:rPr>
      </w:pPr>
      <w:r w:rsidRPr="000237A4">
        <w:rPr>
          <w:rFonts w:ascii="Cambria Math" w:hAnsi="Cambria Math" w:cs="Cambria Math"/>
          <w:lang w:eastAsia="en-GB"/>
        </w:rPr>
        <w:t>-</w:t>
      </w:r>
      <w:r w:rsidRPr="000237A4">
        <w:rPr>
          <w:rFonts w:ascii="Cambria Math" w:hAnsi="Cambria Math" w:cs="Cambria Math"/>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P</m:t>
        </m:r>
      </m:oMath>
      <w:r w:rsidRPr="000237A4">
        <w:rPr>
          <w:lang w:eastAsia="en-GB"/>
        </w:rPr>
        <w:t>, if the UE is not capable of receiving same DL PRS resource simultaneously from multiple Rx TEGs</w:t>
      </w:r>
      <w:r w:rsidRPr="000237A4">
        <w:rPr>
          <w:rFonts w:hint="eastAsia"/>
          <w:lang w:eastAsia="zh-CN"/>
        </w:rPr>
        <w:t>,</w:t>
      </w:r>
      <w:r w:rsidRPr="000237A4">
        <w:rPr>
          <w:lang w:eastAsia="en-GB"/>
        </w:rPr>
        <w:t xml:space="preserve"> </w:t>
      </w:r>
      <w:r w:rsidRPr="000237A4">
        <w:rPr>
          <w:rFonts w:hint="eastAsia"/>
          <w:lang w:eastAsia="zh-CN"/>
        </w:rPr>
        <w:t>w</w:t>
      </w:r>
      <w:r w:rsidRPr="000237A4">
        <w:rPr>
          <w:lang w:eastAsia="en-GB"/>
        </w:rPr>
        <w:t xml:space="preserve">here P is the number of </w:t>
      </w:r>
      <w:r w:rsidRPr="000237A4">
        <w:rPr>
          <w:rFonts w:eastAsia="DengXian"/>
          <w:lang w:eastAsia="zh-CN"/>
        </w:rPr>
        <w:t>UE</w:t>
      </w:r>
      <w:r w:rsidRPr="000237A4">
        <w:rPr>
          <w:rFonts w:eastAsia="DengXian" w:hint="eastAsia"/>
          <w:lang w:eastAsia="zh-CN"/>
        </w:rPr>
        <w:t xml:space="preserve"> </w:t>
      </w:r>
      <w:r w:rsidRPr="000237A4">
        <w:rPr>
          <w:rFonts w:eastAsia="DengXian"/>
          <w:lang w:eastAsia="zh-CN"/>
        </w:rPr>
        <w:t>Rx</w:t>
      </w:r>
      <w:r w:rsidRPr="000237A4">
        <w:rPr>
          <w:rFonts w:eastAsia="DengXian" w:hint="eastAsia"/>
          <w:lang w:eastAsia="zh-CN"/>
        </w:rPr>
        <w:t xml:space="preserve"> </w:t>
      </w:r>
      <w:r w:rsidRPr="000237A4">
        <w:rPr>
          <w:rFonts w:eastAsia="DengXian"/>
          <w:lang w:eastAsia="zh-CN"/>
        </w:rPr>
        <w:t xml:space="preserve">TEGs that the UE is requested by LMF to measure the same DL-PRS Resource of a TRP indicated by </w:t>
      </w:r>
      <w:r w:rsidRPr="000237A4">
        <w:rPr>
          <w:rFonts w:eastAsia="MS Mincho"/>
          <w:i/>
          <w:lang w:eastAsia="en-GB"/>
        </w:rPr>
        <w:t>measureSameDL-PRS-ResourceWithDifferentRxTEGs-r17</w:t>
      </w:r>
      <w:r w:rsidRPr="000237A4">
        <w:rPr>
          <w:rFonts w:eastAsia="MS Mincho"/>
          <w:lang w:val="en-US" w:eastAsia="en-GB"/>
        </w:rPr>
        <w:t xml:space="preserve"> in [34],</w:t>
      </w:r>
      <w:r w:rsidRPr="000237A4">
        <w:rPr>
          <w:rFonts w:eastAsia="MS Mincho"/>
          <w:lang w:eastAsia="en-GB"/>
        </w:rPr>
        <w:t xml:space="preserve"> and in case ‘n0’ is indicated, P is the maximum number of Rx TEGs with which UE can support to measure the same PRS resource as reported in </w:t>
      </w:r>
      <w:r w:rsidRPr="000237A4">
        <w:rPr>
          <w:rFonts w:eastAsia="MS Mincho"/>
          <w:i/>
          <w:lang w:eastAsia="en-GB"/>
        </w:rPr>
        <w:t>NR-UE-TEG-Capability</w:t>
      </w:r>
      <w:r w:rsidRPr="000237A4">
        <w:rPr>
          <w:rFonts w:eastAsia="MS Mincho"/>
          <w:lang w:val="en-US" w:eastAsia="en-GB"/>
        </w:rPr>
        <w:t>.</w:t>
      </w:r>
    </w:p>
    <w:p w14:paraId="321FF48B" w14:textId="77777777" w:rsidR="000237A4" w:rsidRPr="000237A4" w:rsidRDefault="000237A4" w:rsidP="000237A4">
      <w:pPr>
        <w:overflowPunct w:val="0"/>
        <w:autoSpaceDE w:val="0"/>
        <w:autoSpaceDN w:val="0"/>
        <w:adjustRightInd w:val="0"/>
        <w:ind w:left="1135" w:hanging="284"/>
        <w:textAlignment w:val="baseline"/>
        <w:rPr>
          <w:rFonts w:eastAsia="SimSun"/>
          <w:lang w:eastAsia="zh-CN"/>
        </w:rPr>
      </w:pPr>
      <w:r w:rsidRPr="000237A4">
        <w:rPr>
          <w:rFonts w:cs="v4.2.0"/>
          <w:lang w:eastAsia="en-GB"/>
        </w:rPr>
        <w:t>-</w:t>
      </w:r>
      <w:r w:rsidRPr="000237A4">
        <w:rPr>
          <w:rFonts w:cs="v4.2.0"/>
          <w:lang w:eastAsia="en-GB"/>
        </w:rPr>
        <w:tab/>
      </w: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Rx,TEG,i</m:t>
            </m:r>
          </m:sub>
        </m:sSub>
        <m:r>
          <w:rPr>
            <w:rFonts w:ascii="Cambria Math" w:eastAsia="MS Mincho" w:hAnsi="Cambria Math"/>
            <w:lang w:eastAsia="en-GB"/>
          </w:rPr>
          <m:t xml:space="preserve"> = </m:t>
        </m:r>
        <m:d>
          <m:dPr>
            <m:begChr m:val="⌈"/>
            <m:endChr m:val="⌉"/>
            <m:ctrlPr>
              <w:rPr>
                <w:rFonts w:ascii="Cambria Math" w:eastAsia="MS Mincho" w:hAnsi="Cambria Math"/>
                <w:i/>
                <w:lang w:eastAsia="en-GB"/>
              </w:rPr>
            </m:ctrlPr>
          </m:dPr>
          <m:e>
            <m:f>
              <m:fPr>
                <m:ctrlPr>
                  <w:rPr>
                    <w:rFonts w:ascii="Cambria Math" w:eastAsia="MS Mincho" w:hAnsi="Cambria Math"/>
                    <w:i/>
                    <w:lang w:eastAsia="en-GB"/>
                  </w:rPr>
                </m:ctrlPr>
              </m:fPr>
              <m:num>
                <m:r>
                  <w:rPr>
                    <w:rFonts w:ascii="Cambria Math" w:eastAsia="MS Mincho" w:hAnsi="Cambria Math"/>
                    <w:lang w:eastAsia="en-GB"/>
                  </w:rPr>
                  <m:t>P</m:t>
                </m:r>
              </m:num>
              <m:den>
                <m:r>
                  <w:rPr>
                    <w:rFonts w:ascii="Cambria Math" w:eastAsia="MS Mincho" w:hAnsi="Cambria Math"/>
                    <w:lang w:eastAsia="en-GB"/>
                  </w:rPr>
                  <m:t>Q</m:t>
                </m:r>
              </m:den>
            </m:f>
          </m:e>
        </m:d>
        <m:r>
          <w:rPr>
            <w:rFonts w:ascii="Cambria Math" w:eastAsia="MS Mincho" w:hAnsi="Cambria Math"/>
            <w:lang w:eastAsia="en-GB"/>
          </w:rPr>
          <m:t xml:space="preserve"> </m:t>
        </m:r>
      </m:oMath>
      <w:r w:rsidRPr="000237A4">
        <w:rPr>
          <w:rFonts w:eastAsia="MS Mincho"/>
          <w:lang w:eastAsia="en-GB"/>
        </w:rPr>
        <w:t xml:space="preserve">, </w:t>
      </w:r>
      <w:r w:rsidRPr="000237A4">
        <w:rPr>
          <w:rFonts w:eastAsia="MS Mincho"/>
          <w:lang w:val="en-US" w:eastAsia="en-GB"/>
        </w:rPr>
        <w:t xml:space="preserve">if the UE </w:t>
      </w:r>
      <w:proofErr w:type="gramStart"/>
      <w:r w:rsidRPr="000237A4">
        <w:rPr>
          <w:rFonts w:eastAsia="MS Mincho"/>
          <w:lang w:val="en-US" w:eastAsia="en-GB"/>
        </w:rPr>
        <w:t xml:space="preserve">is </w:t>
      </w:r>
      <w:r w:rsidRPr="000237A4">
        <w:rPr>
          <w:rFonts w:cs="v4.2.0"/>
          <w:lang w:eastAsia="en-GB"/>
        </w:rPr>
        <w:t>capable of receiving</w:t>
      </w:r>
      <w:proofErr w:type="gramEnd"/>
      <w:r w:rsidRPr="000237A4">
        <w:rPr>
          <w:rFonts w:cs="v4.2.0"/>
          <w:lang w:eastAsia="en-GB"/>
        </w:rPr>
        <w:t xml:space="preserve"> the same DL PRS resource simultaneously from multiple Rx TEGs</w:t>
      </w:r>
      <w:r w:rsidRPr="000237A4">
        <w:rPr>
          <w:rFonts w:cs="v4.2.0" w:hint="eastAsia"/>
          <w:lang w:eastAsia="zh-CN"/>
        </w:rPr>
        <w:t>,</w:t>
      </w:r>
      <w:r w:rsidRPr="000237A4">
        <w:rPr>
          <w:rFonts w:cs="v4.2.0"/>
          <w:lang w:eastAsia="en-GB"/>
        </w:rPr>
        <w:t xml:space="preserve"> </w:t>
      </w:r>
      <w:r w:rsidRPr="000237A4">
        <w:rPr>
          <w:rFonts w:hint="eastAsia"/>
          <w:lang w:eastAsia="zh-CN"/>
        </w:rPr>
        <w:t>w</w:t>
      </w:r>
      <w:r w:rsidRPr="000237A4">
        <w:rPr>
          <w:rFonts w:eastAsia="MS Mincho"/>
          <w:lang w:eastAsia="en-GB"/>
        </w:rPr>
        <w:t xml:space="preserve">here </w:t>
      </w:r>
      <m:oMath>
        <m:r>
          <w:rPr>
            <w:rFonts w:ascii="Cambria Math" w:eastAsia="MS Mincho" w:hAnsi="Cambria Math"/>
            <w:lang w:eastAsia="en-GB"/>
          </w:rPr>
          <m:t>Q</m:t>
        </m:r>
      </m:oMath>
      <w:r w:rsidRPr="000237A4">
        <w:rPr>
          <w:rFonts w:eastAsia="MS Mincho"/>
          <w:lang w:eastAsia="en-GB"/>
        </w:rPr>
        <w:t xml:space="preserve"> is the </w:t>
      </w:r>
      <w:r w:rsidRPr="000237A4">
        <w:rPr>
          <w:rFonts w:eastAsia="DengXian"/>
          <w:lang w:eastAsia="zh-CN"/>
        </w:rPr>
        <w:t xml:space="preserve">number of UE Rx TEGs for measuring the same DL-PRS Resource simultaneously indicated by </w:t>
      </w:r>
      <w:r w:rsidRPr="000237A4">
        <w:rPr>
          <w:rFonts w:eastAsia="MS Mincho"/>
          <w:i/>
          <w:lang w:eastAsia="en-GB"/>
        </w:rPr>
        <w:t>measureSameDL-PRS-ResourceWithDifferentRxTEGsSimul-r17</w:t>
      </w:r>
      <w:r w:rsidRPr="000237A4">
        <w:rPr>
          <w:rFonts w:eastAsia="MS Mincho"/>
          <w:i/>
          <w:lang w:val="en-US" w:eastAsia="en-GB"/>
        </w:rPr>
        <w:t xml:space="preserve"> </w:t>
      </w:r>
      <w:r w:rsidRPr="000237A4">
        <w:rPr>
          <w:rFonts w:eastAsia="MS Mincho"/>
          <w:lang w:val="en-US" w:eastAsia="en-GB"/>
        </w:rPr>
        <w:t>in [34].</w:t>
      </w:r>
    </w:p>
    <w:p w14:paraId="0EF53843"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color w:val="000000"/>
          <w:lang w:eastAsia="zh-CN"/>
        </w:rPr>
        <w:t>-</w:t>
      </w:r>
      <w:r w:rsidRPr="000237A4">
        <w:rPr>
          <w:color w:val="000000"/>
          <w:lang w:eastAsia="zh-CN"/>
        </w:rPr>
        <w:tab/>
      </w:r>
      <m:oMath>
        <m:sSubSup>
          <m:sSubSupPr>
            <m:ctrlPr>
              <w:rPr>
                <w:rFonts w:ascii="Cambria Math" w:hAnsi="Cambria Math"/>
                <w:i/>
                <w:lang w:eastAsia="en-GB"/>
              </w:rPr>
            </m:ctrlPr>
          </m:sSubSupPr>
          <m:e>
            <m:r>
              <w:rPr>
                <w:rFonts w:ascii="Cambria Math" w:hAnsi="Cambria Math"/>
                <w:lang w:eastAsia="en-GB"/>
              </w:rPr>
              <m:t>N</m:t>
            </m:r>
          </m:e>
          <m:sub>
            <m:r>
              <w:rPr>
                <w:rFonts w:ascii="Cambria Math" w:hAnsi="Cambria Math"/>
                <w:lang w:eastAsia="en-GB"/>
              </w:rPr>
              <m:t>PRS,i</m:t>
            </m:r>
          </m:sub>
          <m:sup>
            <m:r>
              <w:rPr>
                <w:rFonts w:ascii="Cambria Math" w:hAnsi="Cambria Math"/>
                <w:lang w:eastAsia="en-GB"/>
              </w:rPr>
              <m:t>slot</m:t>
            </m:r>
          </m:sup>
        </m:sSubSup>
      </m:oMath>
      <w:r w:rsidRPr="000237A4">
        <w:rPr>
          <w:lang w:eastAsia="en-GB"/>
        </w:rPr>
        <w:t xml:space="preserve"> is the maximum number of DL PRS resources in positioning frequency layer</w:t>
      </w:r>
      <w:r w:rsidRPr="000237A4">
        <w:rPr>
          <w:i/>
          <w:iCs/>
          <w:lang w:eastAsia="en-GB"/>
        </w:rPr>
        <w:t xml:space="preserve"> i</w:t>
      </w:r>
      <w:r w:rsidRPr="000237A4">
        <w:rPr>
          <w:lang w:eastAsia="en-GB"/>
        </w:rPr>
        <w:t xml:space="preserve"> configured in a slot. </w:t>
      </w:r>
    </w:p>
    <w:p w14:paraId="707C2BE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eastAsia="zh-CN"/>
        </w:rPr>
        <w:t xml:space="preserve"> is the time duration of available PRS in positioning frequency layer </w:t>
      </w:r>
      <w:r w:rsidRPr="000237A4">
        <w:rPr>
          <w:i/>
          <w:lang w:eastAsia="zh-CN"/>
        </w:rPr>
        <w:t>i</w:t>
      </w:r>
      <w:r w:rsidRPr="000237A4">
        <w:rPr>
          <w:lang w:eastAsia="zh-CN"/>
        </w:rPr>
        <w:t xml:space="preserve"> to be measured</w:t>
      </w:r>
      <w:r w:rsidRPr="000237A4">
        <w:rPr>
          <w:lang w:val="en-US" w:eastAsia="zh-CN"/>
        </w:rPr>
        <w:t xml:space="preserve">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zh-CN"/>
        </w:rPr>
        <w:t>,</w:t>
      </w:r>
      <w:r w:rsidRPr="000237A4">
        <w:rPr>
          <w:lang w:eastAsia="zh-CN"/>
        </w:rPr>
        <w:t xml:space="preserve"> and is calculated in the same way as PRS duration K defined in clause 5.1.6.5 of TS 38.214 [26]. For calculation of </w:t>
      </w:r>
      <m:oMath>
        <m:sSub>
          <m:sSubPr>
            <m:ctrlPr>
              <w:rPr>
                <w:rFonts w:ascii="Cambria Math" w:hAnsi="Cambria Math"/>
                <w:i/>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eastAsia="zh-CN"/>
        </w:rPr>
        <w:t>, only unmuted PRS resources that are not fully overlapped with other higher-priority DL signals/channels are considered.</w:t>
      </w:r>
    </w:p>
    <w:p w14:paraId="66ADBE72"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PRS RSTD samples, </w:t>
      </w:r>
      <w:proofErr w:type="gramStart"/>
      <w:r w:rsidRPr="000237A4">
        <w:rPr>
          <w:lang w:eastAsia="en-GB"/>
        </w:rPr>
        <w:t>where</w:t>
      </w:r>
      <w:proofErr w:type="gramEnd"/>
    </w:p>
    <w:p w14:paraId="327000CB" w14:textId="77777777" w:rsidR="000237A4" w:rsidRPr="000237A4" w:rsidRDefault="000237A4" w:rsidP="000237A4">
      <w:pPr>
        <w:overflowPunct w:val="0"/>
        <w:autoSpaceDE w:val="0"/>
        <w:autoSpaceDN w:val="0"/>
        <w:adjustRightInd w:val="0"/>
        <w:ind w:left="851" w:hanging="284"/>
        <w:textAlignment w:val="baseline"/>
        <w:rPr>
          <w:lang w:eastAsia="en-GB"/>
        </w:rPr>
      </w:pPr>
      <w:bookmarkStart w:id="10" w:name="_Hlk99535641"/>
      <w:r w:rsidRPr="000237A4">
        <w:rPr>
          <w:rFonts w:eastAsia="MS Mincho" w:cs="v4.2.0"/>
          <w:lang w:eastAsia="en-GB"/>
        </w:rPr>
        <w:t>-</w:t>
      </w:r>
      <w:r w:rsidRPr="000237A4">
        <w:rPr>
          <w:rFonts w:eastAsia="MS Mincho" w:cs="v4.2.0"/>
          <w:lang w:eastAsia="en-GB"/>
        </w:rPr>
        <w:tab/>
      </w:r>
      <w:bookmarkEnd w:id="10"/>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the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requests the UE to perform positioning measurements with reduced number of samples, and</w:t>
      </w:r>
      <w:r w:rsidRPr="000237A4">
        <w:rPr>
          <w:lang w:eastAsia="zh-CN"/>
        </w:rPr>
        <w:t xml:space="preserve"> </w:t>
      </w:r>
      <w:r w:rsidRPr="000237A4">
        <w:rPr>
          <w:lang w:eastAsia="en-GB"/>
        </w:rPr>
        <w:t>meets the following conditions:</w:t>
      </w:r>
    </w:p>
    <w:p w14:paraId="0DDB3C5F"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2EA7CD13" w14:textId="77777777" w:rsidR="000237A4" w:rsidRPr="000237A4" w:rsidRDefault="000237A4" w:rsidP="000237A4">
      <w:pPr>
        <w:overflowPunct w:val="0"/>
        <w:autoSpaceDE w:val="0"/>
        <w:autoSpaceDN w:val="0"/>
        <w:adjustRightInd w:val="0"/>
        <w:ind w:left="1135" w:hanging="284"/>
        <w:textAlignment w:val="baseline"/>
        <w:rPr>
          <w:rFonts w:eastAsia="Calibri"/>
          <w:sz w:val="18"/>
          <w:szCs w:val="18"/>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76730D18"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2 if the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requests the UE to perform positioning measurements with reduced number of samples, and does not meet the following conditions:</w:t>
      </w:r>
    </w:p>
    <w:p w14:paraId="36CA3E97"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w:t>
      </w:r>
    </w:p>
    <w:p w14:paraId="07CFFDDA" w14:textId="77777777" w:rsidR="000237A4" w:rsidRPr="000237A4" w:rsidRDefault="000237A4" w:rsidP="000237A4">
      <w:pPr>
        <w:overflowPunct w:val="0"/>
        <w:autoSpaceDE w:val="0"/>
        <w:autoSpaceDN w:val="0"/>
        <w:adjustRightInd w:val="0"/>
        <w:ind w:left="1135" w:hanging="284"/>
        <w:textAlignment w:val="baseline"/>
        <w:rPr>
          <w:rFonts w:eastAsia="Calibri"/>
          <w:sz w:val="18"/>
          <w:szCs w:val="18"/>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514A4340" w14:textId="77777777" w:rsidR="000237A4" w:rsidRPr="000237A4" w:rsidRDefault="000237A4" w:rsidP="000237A4">
      <w:pPr>
        <w:overflowPunct w:val="0"/>
        <w:autoSpaceDE w:val="0"/>
        <w:autoSpaceDN w:val="0"/>
        <w:adjustRightInd w:val="0"/>
        <w:ind w:left="851" w:hanging="284"/>
        <w:textAlignment w:val="baseline"/>
        <w:rPr>
          <w:rFonts w:eastAsia="Calibri"/>
          <w:sz w:val="18"/>
          <w:szCs w:val="18"/>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4 otherwise.</w:t>
      </w:r>
    </w:p>
    <w:p w14:paraId="2902CAC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lastRenderedPageBreak/>
        <w:t>-</w:t>
      </w:r>
      <w:r w:rsidRPr="000237A4">
        <w:rPr>
          <w:rFonts w:eastAsia="MS Mincho" w:cs="v4.2.0"/>
          <w:lang w:eastAsia="en-GB"/>
        </w:rPr>
        <w:tab/>
      </w:r>
      <m:oMath>
        <m:sSub>
          <m:sSubPr>
            <m:ctrlPr>
              <w:rPr>
                <w:rFonts w:ascii="Cambria Math" w:hAnsi="Cambria Math"/>
                <w:i/>
                <w:lang w:eastAsia="en-GB"/>
              </w:rPr>
            </m:ctrlPr>
          </m:sSubPr>
          <m:e>
            <m:r>
              <m:rPr>
                <m:nor/>
              </m:rPr>
              <w:rPr>
                <w:rFonts w:ascii="Cambria Math" w:hAnsi="Cambria Math"/>
                <w:i/>
                <w:lang w:eastAsia="en-GB"/>
              </w:rPr>
              <m:t>T</m:t>
            </m:r>
          </m:e>
          <m:sub>
            <m:r>
              <m:rPr>
                <m:nor/>
              </m:rPr>
              <w:rPr>
                <w:rFonts w:ascii="Cambria Math" w:hAnsi="Cambria Math"/>
                <w:i/>
                <w:lang w:eastAsia="en-GB"/>
              </w:rPr>
              <m:t>last,i</m:t>
            </m:r>
          </m:sub>
        </m:sSub>
      </m:oMath>
      <w:r w:rsidRPr="000237A4">
        <w:rPr>
          <w:rFonts w:ascii="Cambria Math" w:hAnsi="Cambria Math"/>
          <w:i/>
          <w:lang w:eastAsia="en-GB"/>
        </w:rPr>
        <w:t xml:space="preserve"> </w:t>
      </w:r>
      <w:r w:rsidRPr="000237A4">
        <w:rPr>
          <w:lang w:eastAsia="en-GB"/>
        </w:rPr>
        <w:t>is the measurement duration for the last PRS RSTD sample in positioning frequency layer</w:t>
      </w:r>
      <w:r w:rsidRPr="000237A4">
        <w:rPr>
          <w:i/>
          <w:iCs/>
          <w:lang w:eastAsia="en-GB"/>
        </w:rPr>
        <w:t xml:space="preserve"> i</w:t>
      </w:r>
      <w:r w:rsidRPr="000237A4">
        <w:rPr>
          <w:lang w:eastAsia="en-GB"/>
        </w:rPr>
        <w:t xml:space="preserve">, including the sampling time and processing time, </w:t>
      </w:r>
      <m:oMath>
        <m:sSub>
          <m:sSubPr>
            <m:ctrlPr>
              <w:rPr>
                <w:rFonts w:ascii="Cambria Math" w:hAnsi="Cambria Math"/>
                <w:bCs/>
                <w:lang w:eastAsia="en-GB"/>
              </w:rPr>
            </m:ctrlPr>
          </m:sSubPr>
          <m:e>
            <m:r>
              <m:rPr>
                <m:nor/>
              </m:rPr>
              <w:rPr>
                <w:bCs/>
                <w:lang w:eastAsia="en-GB"/>
              </w:rPr>
              <m:t>T</m:t>
            </m:r>
          </m:e>
          <m:sub>
            <m:r>
              <m:rPr>
                <m:nor/>
              </m:rPr>
              <w:rPr>
                <w:bCs/>
                <w:lang w:eastAsia="en-GB"/>
              </w:rPr>
              <m:t>last</m:t>
            </m:r>
            <m:r>
              <m:rPr>
                <m:sty m:val="p"/>
              </m:rPr>
              <w:rPr>
                <w:rFonts w:ascii="Cambria Math"/>
                <w:lang w:eastAsia="en-GB"/>
              </w:rPr>
              <m:t>,i</m:t>
            </m:r>
          </m:sub>
        </m:sSub>
      </m:oMath>
      <w:r w:rsidRPr="000237A4">
        <w:rPr>
          <w:bCs/>
          <w:lang w:eastAsia="en-GB"/>
        </w:rPr>
        <w:t xml:space="preserve"> = </w:t>
      </w:r>
      <m:oMath>
        <m:sSub>
          <m:sSubPr>
            <m:ctrlPr>
              <w:rPr>
                <w:rFonts w:ascii="Cambria Math" w:hAnsi="Cambria Math"/>
                <w:bCs/>
                <w:lang w:eastAsia="en-GB"/>
              </w:rPr>
            </m:ctrlPr>
          </m:sSubPr>
          <m:e>
            <m:r>
              <w:rPr>
                <w:rFonts w:ascii="Cambria Math" w:hAnsi="Cambria Math"/>
                <w:lang w:eastAsia="en-GB"/>
              </w:rPr>
              <m:t>T</m:t>
            </m:r>
          </m:e>
          <m:sub>
            <m:r>
              <m:rPr>
                <m:nor/>
              </m:rPr>
              <w:rPr>
                <w:bCs/>
                <w:lang w:eastAsia="en-GB"/>
              </w:rPr>
              <m:t>i</m:t>
            </m:r>
          </m:sub>
        </m:sSub>
      </m:oMath>
      <w:r w:rsidRPr="000237A4">
        <w:rPr>
          <w:bCs/>
          <w:lang w:eastAsia="en-GB"/>
        </w:rPr>
        <w:t xml:space="preserve"> + </w:t>
      </w:r>
      <m:oMath>
        <m:sSub>
          <m:sSubPr>
            <m:ctrlPr>
              <w:rPr>
                <w:rFonts w:ascii="Cambria Math" w:hAnsi="Cambria Math"/>
                <w:bCs/>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bCs/>
                <w:lang w:eastAsia="en-GB"/>
              </w:rPr>
              <m:t>,i</m:t>
            </m:r>
          </m:sub>
        </m:sSub>
      </m:oMath>
      <w:r w:rsidRPr="000237A4">
        <w:rPr>
          <w:lang w:eastAsia="en-GB"/>
        </w:rPr>
        <w:t xml:space="preserve"> ,</w:t>
      </w:r>
    </w:p>
    <w:p w14:paraId="6B2A675F"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lang w:eastAsia="zh-CN"/>
        </w:rPr>
        <w:t>PRS RSTD</w:t>
      </w:r>
      <w:r w:rsidRPr="000237A4">
        <w:rPr>
          <w:lang w:eastAsia="en-GB"/>
        </w:rPr>
        <w:t xml:space="preserve"> measurement in </w:t>
      </w:r>
      <w:r w:rsidRPr="000237A4">
        <w:rPr>
          <w:lang w:eastAsia="zh-CN"/>
        </w:rPr>
        <w:t xml:space="preserve">positioning frequency layer i </w:t>
      </w:r>
      <w:r w:rsidRPr="000237A4">
        <w:rPr>
          <w:iCs/>
          <w:sz w:val="18"/>
          <w:szCs w:val="18"/>
          <w:lang w:eastAsia="zh-CN"/>
        </w:rPr>
        <w:t xml:space="preserve">defined as: </w:t>
      </w:r>
    </w:p>
    <w:p w14:paraId="54CC85FF"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r w:rsidRPr="000237A4">
        <w:rPr>
          <w:iCs/>
          <w:noProof/>
          <w:lang w:eastAsia="en-GB"/>
        </w:rPr>
        <w:tab/>
      </w:r>
      <m:oMath>
        <m:sSub>
          <m:sSubPr>
            <m:ctrlPr>
              <w:rPr>
                <w:rFonts w:ascii="Cambria Math" w:hAnsi="Cambria Math"/>
                <w:noProof/>
                <w:lang w:eastAsia="en-GB"/>
              </w:rPr>
            </m:ctrlPr>
          </m:sSubPr>
          <m:e>
            <m:r>
              <w:rPr>
                <w:rFonts w:ascii="Cambria Math" w:hAnsi="Cambria Math"/>
                <w:noProof/>
                <w:lang w:eastAsia="en-GB"/>
              </w:rPr>
              <m:t>T</m:t>
            </m:r>
          </m:e>
          <m:sub>
            <m:r>
              <m:rPr>
                <m:nor/>
              </m:rPr>
              <w:rPr>
                <w:noProof/>
                <w:lang w:eastAsia="en-GB"/>
              </w:rPr>
              <m:t>effect,i</m:t>
            </m:r>
          </m:sub>
        </m:sSub>
      </m:oMath>
      <w:r w:rsidRPr="000237A4">
        <w:rPr>
          <w:noProof/>
          <w:lang w:eastAsia="en-GB"/>
        </w:rPr>
        <w:t xml:space="preserve"> = </w:t>
      </w:r>
      <m:oMath>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T</m:t>
                    </m:r>
                  </m:e>
                  <m:sub>
                    <m:r>
                      <m:rPr>
                        <m:nor/>
                      </m:rPr>
                      <w:rPr>
                        <w:noProof/>
                        <w:lang w:eastAsia="en-GB"/>
                      </w:rPr>
                      <m:t>i</m:t>
                    </m:r>
                  </m:sub>
                </m:sSub>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nor/>
                      </m:rPr>
                      <w:rPr>
                        <w:noProof/>
                        <w:lang w:eastAsia="en-GB"/>
                      </w:rPr>
                      <m:t>,i</m:t>
                    </m:r>
                  </m:sub>
                </m:sSub>
              </m:den>
            </m:f>
          </m:e>
        </m:d>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nor/>
              </m:rPr>
              <w:rPr>
                <w:noProof/>
                <w:lang w:eastAsia="en-GB"/>
              </w:rPr>
              <m:t>,i</m:t>
            </m:r>
          </m:sub>
        </m:sSub>
      </m:oMath>
      <w:r w:rsidRPr="000237A4">
        <w:rPr>
          <w:noProof/>
          <w:lang w:eastAsia="zh-CN"/>
        </w:rPr>
        <w:t xml:space="preserve"> </w:t>
      </w:r>
    </w:p>
    <w:p w14:paraId="453D636D"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Where:</w:t>
      </w:r>
    </w:p>
    <w:p w14:paraId="5F1C13A1"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iCs/>
                <w:lang w:eastAsia="en-GB"/>
              </w:rPr>
            </m:ctrlPr>
          </m:sSubPr>
          <m:e>
            <m:r>
              <w:rPr>
                <w:rFonts w:ascii="Cambria Math" w:hAnsi="Cambria Math"/>
                <w:lang w:eastAsia="zh-CN"/>
              </w:rPr>
              <m:t>T</m:t>
            </m:r>
          </m:e>
          <m:sub>
            <m:r>
              <w:rPr>
                <w:rFonts w:ascii="Cambria Math" w:hAnsi="Cambria Math"/>
                <w:lang w:eastAsia="zh-CN"/>
              </w:rPr>
              <m:t>i</m:t>
            </m:r>
          </m:sub>
        </m:sSub>
      </m:oMath>
      <w:r w:rsidRPr="000237A4">
        <w:rPr>
          <w:lang w:eastAsia="en-GB"/>
        </w:rPr>
        <w:tab/>
      </w:r>
      <w:r w:rsidRPr="000237A4">
        <w:rPr>
          <w:lang w:eastAsia="zh-CN"/>
        </w:rPr>
        <w:t xml:space="preserve">corresponds to </w:t>
      </w:r>
      <w:r w:rsidRPr="000237A4">
        <w:rPr>
          <w:i/>
          <w:lang w:eastAsia="en-GB"/>
        </w:rPr>
        <w:t>durationOfPRS-ProcessingSymbolsInEveryTms-r17</w:t>
      </w:r>
      <w:r w:rsidRPr="000237A4">
        <w:rPr>
          <w:lang w:eastAsia="en-GB"/>
        </w:rPr>
        <w:t xml:space="preserve"> </w:t>
      </w:r>
      <w:r w:rsidRPr="000237A4">
        <w:rPr>
          <w:lang w:eastAsia="zh-CN"/>
        </w:rPr>
        <w:t>in TS 37.355 [34],</w:t>
      </w:r>
    </w:p>
    <w:p w14:paraId="5329E8D2"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sidRPr="000237A4">
        <w:rPr>
          <w:lang w:eastAsia="en-GB"/>
        </w:rPr>
        <w:t xml:space="preserve">, the least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oMath>
      <w:r w:rsidRPr="000237A4">
        <w:rPr>
          <w:lang w:eastAsia="en-GB"/>
        </w:rPr>
        <w:t xml:space="preserve"> and the DRX cycle length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p>
    <w:p w14:paraId="09D5984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oMath>
      <w:r w:rsidRPr="000237A4">
        <w:rPr>
          <w:lang w:eastAsia="en-GB"/>
        </w:rPr>
        <w:t xml:space="preserve"> is the periodicity of DL PRS resource </w:t>
      </w:r>
      <w:r w:rsidRPr="000237A4">
        <w:rPr>
          <w:lang w:eastAsia="zh-CN"/>
        </w:rPr>
        <w:t xml:space="preserve">with muting </w:t>
      </w:r>
      <w:r w:rsidRPr="000237A4">
        <w:rPr>
          <w:lang w:eastAsia="en-GB"/>
        </w:rPr>
        <w:t xml:space="preserve">on </w:t>
      </w:r>
      <w:r w:rsidRPr="000237A4">
        <w:rPr>
          <w:lang w:eastAsia="zh-CN"/>
        </w:rPr>
        <w:t xml:space="preserve">positioning </w:t>
      </w:r>
      <w:r w:rsidRPr="000237A4">
        <w:rPr>
          <w:lang w:eastAsia="en-GB"/>
        </w:rPr>
        <w:t xml:space="preserve">frequency layer </w:t>
      </w:r>
      <w:r w:rsidRPr="000237A4">
        <w:rPr>
          <w:i/>
          <w:iCs/>
          <w:lang w:eastAsia="en-GB"/>
        </w:rPr>
        <w:t>i</w:t>
      </w:r>
      <w:r w:rsidRPr="000237A4">
        <w:rPr>
          <w:lang w:eastAsia="en-GB"/>
        </w:rPr>
        <w:t>.</w:t>
      </w:r>
      <w:r w:rsidRPr="000237A4">
        <w:rPr>
          <w:lang w:eastAsia="zh-CN"/>
        </w:rPr>
        <w:t xml:space="preserve"> </w:t>
      </w:r>
    </w:p>
    <w:p w14:paraId="623ED8E4"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If more than one PRS periodicities</w:t>
      </w:r>
      <w:r w:rsidRPr="000237A4">
        <w:rPr>
          <w:lang w:eastAsia="zh-CN"/>
        </w:rPr>
        <w:t xml:space="preserve"> are configured in positioning </w:t>
      </w:r>
      <w:r w:rsidRPr="000237A4">
        <w:rPr>
          <w:lang w:eastAsia="en-GB"/>
        </w:rPr>
        <w:t xml:space="preserve">frequency layer </w:t>
      </w:r>
      <w:r w:rsidRPr="000237A4">
        <w:rPr>
          <w:i/>
          <w:iCs/>
          <w:lang w:eastAsia="en-GB"/>
        </w:rPr>
        <w:t>i</w:t>
      </w:r>
      <w:r w:rsidRPr="000237A4">
        <w:rPr>
          <w:lang w:eastAsia="en-GB"/>
        </w:rPr>
        <w:t>, the least common multiple of PRS periodicities</w:t>
      </w:r>
      <w:r w:rsidRPr="000237A4">
        <w:rPr>
          <w:lang w:eastAsia="zh-CN"/>
        </w:rPr>
        <w:t xml:space="preserv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w:t>
      </w:r>
      <w:r w:rsidRPr="000237A4">
        <w:rPr>
          <w:lang w:eastAsia="zh-CN"/>
        </w:rPr>
        <w:t xml:space="preserve">all </w:t>
      </w:r>
      <w:r w:rsidRPr="000237A4">
        <w:rPr>
          <w:lang w:eastAsia="en-GB"/>
        </w:rPr>
        <w:t xml:space="preserve">DL PRS </w:t>
      </w:r>
      <w:r w:rsidRPr="000237A4">
        <w:rPr>
          <w:lang w:eastAsia="zh-CN"/>
        </w:rPr>
        <w:t xml:space="preserve">resource sets in the positioning frequency layer </w:t>
      </w:r>
      <w:r w:rsidRPr="000237A4">
        <w:rPr>
          <w:lang w:eastAsia="en-GB"/>
        </w:rPr>
        <w:t xml:space="preserve">is used to derive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sty m:val="p"/>
              </m:rPr>
              <w:rPr>
                <w:rFonts w:ascii="Cambria Math" w:hAnsi="Cambria Math"/>
                <w:lang w:eastAsia="en-GB"/>
              </w:rPr>
              <m:t>,i</m:t>
            </m:r>
          </m:sub>
        </m:sSub>
      </m:oMath>
      <w:r w:rsidRPr="000237A4">
        <w:rPr>
          <w:lang w:eastAsia="en-GB"/>
        </w:rPr>
        <w:t>,</w:t>
      </w:r>
      <w:r w:rsidRPr="000237A4">
        <w:rPr>
          <w:lang w:eastAsia="zh-CN"/>
        </w:rPr>
        <w:t xml:space="preserve"> where, </w:t>
      </w:r>
    </w:p>
    <w:p w14:paraId="20139685"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PRS periodicity with muting per PRS resource, </w:t>
      </w:r>
    </w:p>
    <w:p w14:paraId="2A82312D"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5FA5626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w:t>
      </w:r>
      <w:proofErr w:type="gramStart"/>
      <w:r w:rsidRPr="000237A4">
        <w:rPr>
          <w:lang w:eastAsia="zh-CN"/>
        </w:rPr>
        <w:t>where</w:t>
      </w:r>
      <w:proofErr w:type="gramEnd"/>
      <w:r w:rsidRPr="000237A4">
        <w:rPr>
          <w:lang w:eastAsia="zh-CN"/>
        </w:rPr>
        <w:t xml:space="preserve"> </w:t>
      </w:r>
    </w:p>
    <w:p w14:paraId="66BD58E4"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0237A4">
        <w:rPr>
          <w:lang w:eastAsia="zh-CN"/>
        </w:rPr>
        <w:t>.</w:t>
      </w:r>
    </w:p>
    <w:p w14:paraId="0908219C" w14:textId="77777777" w:rsidR="000237A4" w:rsidRPr="000237A4" w:rsidRDefault="000237A4" w:rsidP="000237A4">
      <w:pPr>
        <w:overflowPunct w:val="0"/>
        <w:autoSpaceDE w:val="0"/>
        <w:autoSpaceDN w:val="0"/>
        <w:adjustRightInd w:val="0"/>
        <w:ind w:left="568" w:hanging="284"/>
        <w:textAlignment w:val="baseline"/>
        <w:rPr>
          <w:sz w:val="18"/>
          <w:szCs w:val="18"/>
          <w:lang w:eastAsia="en-GB"/>
        </w:rPr>
      </w:pPr>
      <w:r w:rsidRPr="000237A4">
        <w:rPr>
          <w:rFonts w:eastAsia="MS Mincho" w:cs="v4.2.0"/>
          <w:lang w:eastAsia="en-GB"/>
        </w:rPr>
        <w:t>-</w:t>
      </w:r>
      <w:r w:rsidRPr="000237A4">
        <w:rPr>
          <w:rFonts w:eastAsia="MS Mincho" w:cs="v4.2.0"/>
          <w:lang w:eastAsia="en-GB"/>
        </w:rPr>
        <w:tab/>
      </w:r>
      <m:oMath>
        <m:r>
          <w:rPr>
            <w:rFonts w:ascii="Cambria Math" w:hAnsi="Cambria Math"/>
            <w:lang w:eastAsia="en-GB"/>
          </w:rPr>
          <m:t>{N,T}</m:t>
        </m:r>
      </m:oMath>
      <w:r w:rsidRPr="000237A4">
        <w:rPr>
          <w:lang w:eastAsia="en-GB"/>
        </w:rPr>
        <w:t xml:space="preserve"> is the UE capability combination per band for RRC_INACTIVE state where N is a duration of DL PRS symbols in </w:t>
      </w:r>
      <w:proofErr w:type="spellStart"/>
      <w:r w:rsidRPr="000237A4">
        <w:rPr>
          <w:lang w:eastAsia="en-GB"/>
        </w:rPr>
        <w:t>ms</w:t>
      </w:r>
      <w:proofErr w:type="spellEnd"/>
      <w:r w:rsidRPr="000237A4">
        <w:rPr>
          <w:lang w:eastAsia="en-GB"/>
        </w:rPr>
        <w:t xml:space="preserve"> </w:t>
      </w:r>
      <w:r w:rsidRPr="000237A4">
        <w:rPr>
          <w:lang w:eastAsia="zh-CN"/>
        </w:rPr>
        <w:t xml:space="preserve">corresponding to </w:t>
      </w:r>
      <w:r w:rsidRPr="000237A4">
        <w:rPr>
          <w:i/>
          <w:lang w:eastAsia="en-GB"/>
        </w:rPr>
        <w:t>durationOfPRS-ProcessingSymbols-r17</w:t>
      </w:r>
      <w:r w:rsidRPr="000237A4">
        <w:rPr>
          <w:lang w:eastAsia="zh-CN"/>
        </w:rPr>
        <w:t xml:space="preserve"> in TS 37.355 [34],  </w:t>
      </w:r>
      <w:r w:rsidRPr="000237A4">
        <w:rPr>
          <w:lang w:eastAsia="en-GB"/>
        </w:rPr>
        <w:t>T (</w:t>
      </w:r>
      <w:proofErr w:type="spellStart"/>
      <w:r w:rsidRPr="000237A4">
        <w:rPr>
          <w:lang w:eastAsia="en-GB"/>
        </w:rPr>
        <w:t>ms</w:t>
      </w:r>
      <w:proofErr w:type="spellEnd"/>
      <w:r w:rsidRPr="000237A4">
        <w:rPr>
          <w:lang w:eastAsia="en-GB"/>
        </w:rPr>
        <w:t xml:space="preserve">) </w:t>
      </w:r>
      <w:r w:rsidRPr="000237A4">
        <w:rPr>
          <w:lang w:eastAsia="zh-CN"/>
        </w:rPr>
        <w:t xml:space="preserve">corresponds to </w:t>
      </w:r>
      <w:r w:rsidRPr="000237A4">
        <w:rPr>
          <w:i/>
          <w:lang w:eastAsia="en-GB"/>
        </w:rPr>
        <w:t>durationOfPRS-ProcessingSymbolsInEveryTms-r17</w:t>
      </w:r>
      <w:r w:rsidRPr="000237A4">
        <w:rPr>
          <w:lang w:eastAsia="en-GB"/>
        </w:rPr>
        <w:t xml:space="preserve"> </w:t>
      </w:r>
      <w:r w:rsidRPr="000237A4">
        <w:rPr>
          <w:lang w:eastAsia="zh-CN"/>
        </w:rPr>
        <w:t xml:space="preserve">in TS 37.355 [34], </w:t>
      </w:r>
      <w:r w:rsidRPr="000237A4">
        <w:rPr>
          <w:lang w:eastAsia="en-GB"/>
        </w:rPr>
        <w:t>[ and T-N (&gt;0) is the time required to process duration N of DL PRS symbols already buffered in memory],</w:t>
      </w:r>
      <w:r w:rsidRPr="000237A4">
        <w:rPr>
          <w:lang w:eastAsia="zh-CN"/>
        </w:rPr>
        <w:t xml:space="preserve"> </w:t>
      </w:r>
      <w:r w:rsidRPr="000237A4">
        <w:rPr>
          <w:lang w:eastAsia="en-GB"/>
        </w:rPr>
        <w:t xml:space="preserve">for a given maximum bandwidth supported by UE </w:t>
      </w:r>
      <w:r w:rsidRPr="000237A4">
        <w:rPr>
          <w:lang w:eastAsia="zh-CN"/>
        </w:rPr>
        <w:t xml:space="preserve">corresponding to </w:t>
      </w:r>
      <w:proofErr w:type="spellStart"/>
      <w:r w:rsidRPr="000237A4">
        <w:rPr>
          <w:i/>
          <w:iCs/>
          <w:lang w:eastAsia="zh-CN"/>
        </w:rPr>
        <w:t>supportedBandwidthPRS</w:t>
      </w:r>
      <w:proofErr w:type="spellEnd"/>
      <w:r w:rsidRPr="000237A4">
        <w:rPr>
          <w:lang w:eastAsia="zh-CN"/>
        </w:rPr>
        <w:t xml:space="preserve"> in TS 37.355 [34]</w:t>
      </w:r>
      <w:r w:rsidRPr="000237A4">
        <w:rPr>
          <w:lang w:eastAsia="en-GB"/>
        </w:rPr>
        <w:t xml:space="preserve">, </w:t>
      </w:r>
    </w:p>
    <w:p w14:paraId="17FE1E0A"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rFonts w:eastAsia="MS Mincho" w:cs="v4.2.0"/>
          <w:lang w:eastAsia="en-GB"/>
        </w:rPr>
        <w:t>-</w:t>
      </w:r>
      <w:r w:rsidRPr="000237A4">
        <w:rPr>
          <w:rFonts w:eastAsia="MS Mincho" w:cs="v4.2.0"/>
          <w:lang w:eastAsia="en-GB"/>
        </w:rPr>
        <w:tab/>
      </w:r>
      <m:oMath>
        <m:r>
          <w:rPr>
            <w:rFonts w:ascii="Cambria Math" w:hAnsi="Cambria Math"/>
            <w:lang w:eastAsia="en-GB"/>
          </w:rPr>
          <m:t>N’</m:t>
        </m:r>
      </m:oMath>
      <w:r w:rsidRPr="000237A4">
        <w:rPr>
          <w:lang w:eastAsia="en-GB"/>
        </w:rPr>
        <w:t xml:space="preserve"> is UE capability for number of DL PRS resources that it can process in a slot [in RRC_INACTIVE state as </w:t>
      </w:r>
      <w:r w:rsidRPr="000237A4">
        <w:rPr>
          <w:lang w:eastAsia="zh-CN"/>
        </w:rPr>
        <w:t xml:space="preserve">indicated by </w:t>
      </w:r>
      <w:r w:rsidRPr="000237A4">
        <w:rPr>
          <w:i/>
          <w:lang w:eastAsia="en-GB"/>
        </w:rPr>
        <w:t>maxNumOfDL-PRS-ResProcessedPerSlot-RRC-Inactive-r17</w:t>
      </w:r>
      <w:r w:rsidRPr="000237A4">
        <w:rPr>
          <w:lang w:eastAsia="zh-CN"/>
        </w:rPr>
        <w:t xml:space="preserve"> </w:t>
      </w:r>
      <w:r w:rsidRPr="000237A4">
        <w:rPr>
          <w:lang w:eastAsia="en-GB"/>
        </w:rPr>
        <w:t>specified in TS 37.355 [34].</w:t>
      </w:r>
    </w:p>
    <w:p w14:paraId="0AD31A3C" w14:textId="77777777" w:rsidR="000237A4" w:rsidRPr="000237A4" w:rsidRDefault="000237A4" w:rsidP="000237A4">
      <w:pPr>
        <w:overflowPunct w:val="0"/>
        <w:autoSpaceDE w:val="0"/>
        <w:autoSpaceDN w:val="0"/>
        <w:adjustRightInd w:val="0"/>
        <w:textAlignment w:val="baseline"/>
        <w:rPr>
          <w:iCs/>
          <w:noProof/>
          <w:lang w:eastAsia="zh-CN"/>
        </w:rPr>
      </w:pPr>
      <w:r w:rsidRPr="000237A4">
        <w:rPr>
          <w:lang w:eastAsia="en-GB"/>
        </w:rPr>
        <w:t>The time</w:t>
      </w:r>
      <m:oMath>
        <m:r>
          <m:rPr>
            <m:sty m:val="p"/>
          </m:rPr>
          <w:rPr>
            <w:rFonts w:ascii="Cambria Math" w:hAnsi="Cambria Math"/>
            <w:lang w:eastAsia="en-GB"/>
          </w:rPr>
          <m:t xml:space="preserve"> </m:t>
        </m:r>
        <m:sSub>
          <m:sSubPr>
            <m:ctrlPr>
              <w:rPr>
                <w:rFonts w:ascii="Cambria Math" w:hAnsi="Cambria Math"/>
                <w:i/>
                <w:sz w:val="18"/>
                <w:szCs w:val="18"/>
                <w:lang w:eastAsia="en-GB"/>
              </w:rPr>
            </m:ctrlPr>
          </m:sSubPr>
          <m:e>
            <m:r>
              <w:rPr>
                <w:rFonts w:ascii="Cambria Math" w:hAnsi="Cambria Math"/>
                <w:sz w:val="18"/>
                <w:szCs w:val="18"/>
                <w:lang w:eastAsia="en-GB"/>
              </w:rPr>
              <m:t>T</m:t>
            </m:r>
          </m:e>
          <m:sub>
            <m:r>
              <w:rPr>
                <w:rFonts w:ascii="Cambria Math" w:hAnsi="Cambria Math"/>
                <w:sz w:val="18"/>
                <w:szCs w:val="18"/>
                <w:lang w:eastAsia="en-GB"/>
              </w:rPr>
              <m:t>RSTD,Total</m:t>
            </m:r>
          </m:sub>
        </m:sSub>
      </m:oMath>
      <w:r w:rsidRPr="000237A4">
        <w:rPr>
          <w:i/>
          <w:lang w:eastAsia="en-GB"/>
        </w:rPr>
        <w:t xml:space="preserve"> s</w:t>
      </w:r>
      <w:r w:rsidRPr="000237A4">
        <w:rPr>
          <w:lang w:eastAsia="en-GB"/>
        </w:rPr>
        <w:t xml:space="preserve">tarts from the first DRX cycle containing </w:t>
      </w:r>
      <w:r w:rsidRPr="000237A4">
        <w:rPr>
          <w:rFonts w:hint="eastAsia"/>
          <w:lang w:eastAsia="zh-CN"/>
        </w:rPr>
        <w:t>the</w:t>
      </w:r>
      <w:r w:rsidRPr="000237A4">
        <w:rPr>
          <w:lang w:eastAsia="en-GB"/>
        </w:rPr>
        <w:t xml:space="preserve"> DL PRS resource(s) in the assistance data after both the </w:t>
      </w:r>
      <w:r w:rsidRPr="000237A4">
        <w:rPr>
          <w:i/>
          <w:lang w:eastAsia="en-GB"/>
        </w:rPr>
        <w:t>NR-TDOA-</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w:t>
      </w:r>
      <w:r w:rsidRPr="000237A4">
        <w:rPr>
          <w:iCs/>
          <w:noProof/>
          <w:lang w:eastAsia="en-GB"/>
        </w:rPr>
        <w:t xml:space="preserve"> are delivered </w:t>
      </w:r>
      <w:r w:rsidRPr="000237A4">
        <w:rPr>
          <w:iCs/>
          <w:lang w:eastAsia="en-GB"/>
        </w:rPr>
        <w:t xml:space="preserve">from LMF </w:t>
      </w:r>
      <w:r w:rsidRPr="000237A4">
        <w:rPr>
          <w:iCs/>
          <w:noProof/>
          <w:lang w:eastAsia="en-GB"/>
        </w:rPr>
        <w:t xml:space="preserve">to the UE </w:t>
      </w:r>
      <w:r w:rsidRPr="000237A4">
        <w:rPr>
          <w:iCs/>
          <w:lang w:eastAsia="en-GB"/>
        </w:rPr>
        <w:t>via LPP [34]</w:t>
      </w:r>
      <w:r w:rsidRPr="000237A4">
        <w:rPr>
          <w:iCs/>
          <w:noProof/>
          <w:lang w:eastAsia="en-GB"/>
        </w:rPr>
        <w:t>.</w:t>
      </w:r>
    </w:p>
    <w:p w14:paraId="5FA236E7" w14:textId="77777777" w:rsidR="000237A4" w:rsidRPr="000237A4" w:rsidRDefault="000237A4" w:rsidP="000237A4">
      <w:pPr>
        <w:keepLines/>
        <w:overflowPunct w:val="0"/>
        <w:autoSpaceDE w:val="0"/>
        <w:autoSpaceDN w:val="0"/>
        <w:adjustRightInd w:val="0"/>
        <w:ind w:left="1135" w:hanging="851"/>
        <w:textAlignment w:val="baseline"/>
        <w:rPr>
          <w:noProof/>
          <w:lang w:eastAsia="zh-CN"/>
        </w:rPr>
      </w:pPr>
      <w:r w:rsidRPr="000237A4">
        <w:rPr>
          <w:noProof/>
          <w:lang w:eastAsia="zh-CN"/>
        </w:rPr>
        <w:t>Note:</w:t>
      </w:r>
      <w:r w:rsidRPr="000237A4">
        <w:rPr>
          <w:noProof/>
          <w:lang w:eastAsia="zh-CN"/>
        </w:rPr>
        <w:tab/>
        <w:t>No per-positioning frequency layer requirement is applied in scenarios when multiple positioning frequency layers are configured.</w:t>
      </w:r>
    </w:p>
    <w:p w14:paraId="6D212437" w14:textId="77777777" w:rsidR="000237A4" w:rsidRPr="000237A4" w:rsidRDefault="000237A4" w:rsidP="000237A4">
      <w:pPr>
        <w:overflowPunct w:val="0"/>
        <w:autoSpaceDE w:val="0"/>
        <w:autoSpaceDN w:val="0"/>
        <w:adjustRightInd w:val="0"/>
        <w:textAlignment w:val="baseline"/>
        <w:rPr>
          <w:lang w:val="en-US" w:eastAsia="zh-CN"/>
        </w:rPr>
      </w:pPr>
      <w:r w:rsidRPr="000237A4">
        <w:rPr>
          <w:lang w:eastAsia="zh-CN"/>
        </w:rPr>
        <w:t>If the DRX cycle is reconfigured during the RSTD measurement period, then the measurement period can be longer.</w:t>
      </w:r>
    </w:p>
    <w:p w14:paraId="2B774C31"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When PRS-RSRP is configured for DL-TDOA, RSTD and PRS-RSRP are performed over the same measurement period.</w:t>
      </w:r>
    </w:p>
    <w:p w14:paraId="1AB2B12B"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requirements do not apply to any PRS resource that always collides with other higher-priority DL signals/channels, as specified in clause 5.</w:t>
      </w:r>
      <w:r w:rsidRPr="000237A4">
        <w:rPr>
          <w:rFonts w:hint="eastAsia"/>
          <w:lang w:eastAsia="zh-CN"/>
        </w:rPr>
        <w:t>6</w:t>
      </w:r>
      <w:r w:rsidRPr="000237A4">
        <w:rPr>
          <w:lang w:eastAsia="en-GB"/>
        </w:rPr>
        <w:t>.1.</w:t>
      </w:r>
    </w:p>
    <w:p w14:paraId="54438F65" w14:textId="77777777" w:rsidR="000237A4" w:rsidRPr="000237A4" w:rsidRDefault="000237A4" w:rsidP="000237A4">
      <w:pPr>
        <w:overflowPunct w:val="0"/>
        <w:autoSpaceDE w:val="0"/>
        <w:autoSpaceDN w:val="0"/>
        <w:adjustRightInd w:val="0"/>
        <w:textAlignment w:val="baseline"/>
        <w:rPr>
          <w:lang w:eastAsia="en-GB"/>
        </w:rPr>
      </w:pPr>
      <w:r w:rsidRPr="000237A4">
        <w:rPr>
          <w:rFonts w:hint="eastAsia"/>
          <w:lang w:val="en-US" w:eastAsia="zh-CN"/>
        </w:rPr>
        <w:t>Longer RS</w:t>
      </w:r>
      <w:r w:rsidRPr="000237A4">
        <w:rPr>
          <w:lang w:val="en-US" w:eastAsia="zh-CN"/>
        </w:rPr>
        <w:t xml:space="preserve">TD measurement period </w:t>
      </w:r>
      <w:r w:rsidRPr="000237A4">
        <w:rPr>
          <w:rFonts w:hint="eastAsia"/>
          <w:lang w:val="en-US" w:eastAsia="zh-CN"/>
        </w:rPr>
        <w:t>is expected when</w:t>
      </w:r>
      <w:r w:rsidRPr="000237A4">
        <w:rPr>
          <w:lang w:val="en-US" w:eastAsia="zh-CN"/>
        </w:rPr>
        <w:t xml:space="preserve"> there are collisions between PRS resources and other higher-priority DL signals/channels.</w:t>
      </w:r>
    </w:p>
    <w:p w14:paraId="3EE0E830"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 xml:space="preserve">If </w:t>
      </w:r>
      <m:oMath>
        <m:sSub>
          <m:sSubPr>
            <m:ctrlPr>
              <w:rPr>
                <w:rFonts w:ascii="Cambria Math" w:hAnsi="Cambria Math"/>
                <w:noProof/>
                <w:lang w:eastAsia="en-GB"/>
              </w:rPr>
            </m:ctrlPr>
          </m:sSubPr>
          <m:e>
            <m:r>
              <w:rPr>
                <w:rFonts w:ascii="Cambria Math" w:hAnsi="Cambria Math"/>
                <w:lang w:eastAsia="zh-CN"/>
              </w:rPr>
              <m:t>K</m:t>
            </m:r>
          </m:e>
          <m:sub>
            <m:r>
              <m:rPr>
                <m:sty m:val="p"/>
              </m:rPr>
              <w:rPr>
                <w:rFonts w:ascii="Cambria Math" w:hAnsi="Cambria Math"/>
                <w:lang w:eastAsia="zh-CN"/>
              </w:rPr>
              <m:t>carrier_PRS</m:t>
            </m:r>
          </m:sub>
        </m:sSub>
      </m:oMath>
      <w:r w:rsidRPr="000237A4">
        <w:rPr>
          <w:lang w:val="en-US" w:eastAsia="zh-CN"/>
        </w:rPr>
        <w:t xml:space="preserve"> changes for any PFL during the measurement period, the measurement period could be longer.</w:t>
      </w:r>
    </w:p>
    <w:p w14:paraId="553852C0"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w:t>
      </w:r>
    </w:p>
    <w:p w14:paraId="6CCB7D5E"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5957562" w14:textId="77777777" w:rsidR="000237A4" w:rsidRPr="000237A4" w:rsidRDefault="000237A4" w:rsidP="000237A4">
      <w:pPr>
        <w:overflowPunct w:val="0"/>
        <w:autoSpaceDE w:val="0"/>
        <w:autoSpaceDN w:val="0"/>
        <w:adjustRightInd w:val="0"/>
        <w:textAlignment w:val="baseline"/>
        <w:rPr>
          <w:lang w:val="en-US" w:eastAsia="zh-CN"/>
        </w:rPr>
      </w:pPr>
      <w:r w:rsidRPr="000237A4">
        <w:rPr>
          <w:rFonts w:cs="v4.2.0"/>
          <w:lang w:eastAsia="en-GB"/>
        </w:rPr>
        <w:lastRenderedPageBreak/>
        <w:t>The requirements in clause 5.</w:t>
      </w:r>
      <w:r w:rsidRPr="000237A4">
        <w:rPr>
          <w:rFonts w:cs="v4.2.0" w:hint="eastAsia"/>
          <w:lang w:eastAsia="zh-CN"/>
        </w:rPr>
        <w:t>6</w:t>
      </w:r>
      <w:r w:rsidRPr="000237A4">
        <w:rPr>
          <w:rFonts w:cs="v4.2.0"/>
          <w:lang w:eastAsia="en-GB"/>
        </w:rPr>
        <w:t xml:space="preserve">.2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iCs/>
          <w:lang w:eastAsia="zh-CN"/>
        </w:rPr>
        <w:t>NR-DL-TDOA-</w:t>
      </w:r>
      <w:proofErr w:type="spellStart"/>
      <w:r w:rsidRPr="000237A4">
        <w:rPr>
          <w:i/>
          <w:iCs/>
          <w:lang w:eastAsia="zh-CN"/>
        </w:rPr>
        <w:t>ProvideCapabilities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61C522B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If cell re-selection occurs while RSTD measurements are being performed, then the UE shall continue and complete the on-going RSTD measurements after the cell selection is completed. The RSTD measurement period can be longer.</w:t>
      </w:r>
    </w:p>
    <w:p w14:paraId="62D1B8D2"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 xml:space="preserve">If the RRC state transition occurs from RRC_INACTIVE to RRC_CONNECTED state during the </w:t>
      </w:r>
      <w:r w:rsidRPr="000237A4">
        <w:rPr>
          <w:lang w:val="en-US" w:eastAsia="zh-CN"/>
        </w:rPr>
        <w:t>RSTD</w:t>
      </w:r>
      <w:r w:rsidRPr="000237A4">
        <w:rPr>
          <w:lang w:eastAsia="en-GB"/>
        </w:rPr>
        <w:t xml:space="preserve"> measurement </w:t>
      </w:r>
      <w:proofErr w:type="gramStart"/>
      <w:r w:rsidRPr="000237A4">
        <w:rPr>
          <w:lang w:eastAsia="en-GB"/>
        </w:rPr>
        <w:t>period</w:t>
      </w:r>
      <w:proofErr w:type="gramEnd"/>
      <w:r w:rsidRPr="000237A4">
        <w:rPr>
          <w:lang w:eastAsia="en-GB"/>
        </w:rPr>
        <w:t xml:space="preserve"> then the UE shall continue the </w:t>
      </w:r>
      <w:r w:rsidRPr="000237A4">
        <w:rPr>
          <w:lang w:val="en-US" w:eastAsia="zh-CN"/>
        </w:rPr>
        <w:t>RSTD</w:t>
      </w:r>
      <w:r w:rsidRPr="000237A4">
        <w:rPr>
          <w:lang w:eastAsia="en-GB"/>
        </w:rPr>
        <w:t xml:space="preserve"> measurement in the RRC_CONNECTED state. The </w:t>
      </w:r>
      <w:r w:rsidRPr="000237A4">
        <w:rPr>
          <w:lang w:val="en-US" w:eastAsia="zh-CN"/>
        </w:rPr>
        <w:t>RSTD</w:t>
      </w:r>
      <w:r w:rsidRPr="000237A4">
        <w:rPr>
          <w:lang w:eastAsia="en-GB"/>
        </w:rPr>
        <w:t xml:space="preserve"> measurement period can be longer.</w:t>
      </w:r>
    </w:p>
    <w:p w14:paraId="22AC312C" w14:textId="68A83CA6" w:rsidR="000237A4" w:rsidRDefault="000237A4" w:rsidP="000237A4">
      <w:pPr>
        <w:overflowPunct w:val="0"/>
        <w:autoSpaceDE w:val="0"/>
        <w:autoSpaceDN w:val="0"/>
        <w:adjustRightInd w:val="0"/>
        <w:textAlignment w:val="baseline"/>
        <w:rPr>
          <w:lang w:eastAsia="en-GB"/>
        </w:rPr>
      </w:pPr>
      <w:r w:rsidRPr="000237A4">
        <w:rPr>
          <w:lang w:eastAsia="en-GB"/>
        </w:rPr>
        <w:t>The UE shall meet the RSTD measurement accuracy requirements in clause 10.1.</w:t>
      </w:r>
      <w:r w:rsidRPr="000237A4">
        <w:rPr>
          <w:rFonts w:hint="eastAsia"/>
          <w:lang w:eastAsia="zh-CN"/>
        </w:rPr>
        <w:t>23</w:t>
      </w:r>
      <w:ins w:id="11" w:author="Nokia" w:date="2023-08-24T11:35:00Z">
        <w:r w:rsidR="00412E79">
          <w:rPr>
            <w:lang w:eastAsia="zh-CN"/>
          </w:rPr>
          <w:t>.2</w:t>
        </w:r>
      </w:ins>
      <w:r w:rsidRPr="000237A4">
        <w:rPr>
          <w:lang w:eastAsia="en-GB"/>
        </w:rPr>
        <w:t>.</w:t>
      </w:r>
    </w:p>
    <w:p w14:paraId="42E73981"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5.6.3</w:t>
      </w:r>
      <w:r w:rsidRPr="000237A4">
        <w:rPr>
          <w:rFonts w:ascii="Arial" w:hAnsi="Arial"/>
          <w:sz w:val="28"/>
          <w:lang w:eastAsia="en-GB"/>
        </w:rPr>
        <w:tab/>
        <w:t>PRS-RSRP measurements</w:t>
      </w:r>
    </w:p>
    <w:p w14:paraId="3B95DF82"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5.6.3.1</w:t>
      </w:r>
      <w:r w:rsidRPr="000237A4">
        <w:rPr>
          <w:rFonts w:ascii="Arial" w:hAnsi="Arial"/>
          <w:sz w:val="24"/>
          <w:lang w:eastAsia="zh-CN"/>
        </w:rPr>
        <w:tab/>
        <w:t>Introduction</w:t>
      </w:r>
    </w:p>
    <w:p w14:paraId="7FAC494D"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en-GB"/>
        </w:rPr>
        <w:t>The requirements in clause</w:t>
      </w:r>
      <w:r w:rsidRPr="000237A4">
        <w:rPr>
          <w:rFonts w:eastAsia="Malgun Gothic"/>
          <w:lang w:eastAsia="zh-CN"/>
        </w:rPr>
        <w:t xml:space="preserve"> 5.6.3 </w:t>
      </w:r>
      <w:r w:rsidRPr="000237A4">
        <w:rPr>
          <w:rFonts w:eastAsia="Malgun Gothic"/>
          <w:lang w:eastAsia="en-GB"/>
        </w:rPr>
        <w:t xml:space="preserve">shall apply provided the UE has received </w:t>
      </w:r>
      <w:r w:rsidRPr="000237A4">
        <w:rPr>
          <w:rFonts w:eastAsia="Malgun Gothic"/>
          <w:iCs/>
          <w:lang w:eastAsia="en-GB"/>
        </w:rPr>
        <w:t>a</w:t>
      </w:r>
      <w:r w:rsidRPr="000237A4">
        <w:rPr>
          <w:rFonts w:eastAsia="Malgun Gothic"/>
          <w:lang w:eastAsia="en-GB"/>
        </w:rPr>
        <w:t xml:space="preserve"> message from LMF via LPP [34] requesting the UE to measure and report </w:t>
      </w:r>
      <w:r w:rsidRPr="000237A4">
        <w:rPr>
          <w:rFonts w:eastAsia="Malgun Gothic"/>
          <w:lang w:eastAsia="zh-CN"/>
        </w:rPr>
        <w:t xml:space="preserve">PRS-RSRP measurements defined in TS 38.215 [4]. And the UE </w:t>
      </w:r>
      <w:proofErr w:type="gramStart"/>
      <w:r w:rsidRPr="000237A4">
        <w:rPr>
          <w:rFonts w:eastAsia="Malgun Gothic"/>
          <w:lang w:eastAsia="zh-CN"/>
        </w:rPr>
        <w:t>is capable of supporting</w:t>
      </w:r>
      <w:proofErr w:type="gramEnd"/>
      <w:r w:rsidRPr="000237A4">
        <w:rPr>
          <w:rFonts w:eastAsia="Malgun Gothic"/>
          <w:lang w:eastAsia="zh-CN"/>
        </w:rPr>
        <w:t xml:space="preserve"> the PRS-RSR</w:t>
      </w:r>
      <w:r w:rsidRPr="000237A4">
        <w:rPr>
          <w:rFonts w:eastAsia="Malgun Gothic" w:hint="eastAsia"/>
          <w:lang w:eastAsia="zh-CN"/>
        </w:rPr>
        <w:t>P</w:t>
      </w:r>
      <w:r w:rsidRPr="000237A4">
        <w:rPr>
          <w:rFonts w:eastAsia="Malgun Gothic"/>
          <w:lang w:eastAsia="zh-CN"/>
        </w:rPr>
        <w:t xml:space="preserve"> </w:t>
      </w:r>
      <w:r w:rsidRPr="000237A4">
        <w:rPr>
          <w:rFonts w:eastAsia="Malgun Gothic" w:hint="eastAsia"/>
          <w:lang w:eastAsia="zh-CN"/>
        </w:rPr>
        <w:t>measurement</w:t>
      </w:r>
      <w:r w:rsidRPr="000237A4">
        <w:rPr>
          <w:rFonts w:eastAsia="Malgun Gothic"/>
          <w:lang w:eastAsia="zh-CN"/>
        </w:rPr>
        <w:t xml:space="preserve"> </w:t>
      </w:r>
      <w:r w:rsidRPr="000237A4">
        <w:rPr>
          <w:rFonts w:eastAsia="Malgun Gothic" w:hint="eastAsia"/>
          <w:lang w:eastAsia="zh-CN"/>
        </w:rPr>
        <w:t>in</w:t>
      </w:r>
      <w:r w:rsidRPr="000237A4">
        <w:rPr>
          <w:rFonts w:eastAsia="Malgun Gothic"/>
          <w:lang w:eastAsia="zh-CN"/>
        </w:rPr>
        <w:t xml:space="preserve"> RRC INACTIVE </w:t>
      </w:r>
      <w:r w:rsidRPr="000237A4">
        <w:rPr>
          <w:rFonts w:eastAsia="Malgun Gothic" w:hint="eastAsia"/>
          <w:lang w:eastAsia="zh-CN"/>
        </w:rPr>
        <w:t>state.</w:t>
      </w:r>
    </w:p>
    <w:p w14:paraId="0F850F54"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5.6.3.2</w:t>
      </w:r>
      <w:r w:rsidRPr="000237A4">
        <w:rPr>
          <w:rFonts w:ascii="Arial" w:hAnsi="Arial"/>
          <w:sz w:val="24"/>
          <w:lang w:eastAsia="zh-CN"/>
        </w:rPr>
        <w:tab/>
        <w:t>Requirements applicability</w:t>
      </w:r>
    </w:p>
    <w:p w14:paraId="7EA9C2D5" w14:textId="77777777" w:rsidR="000237A4" w:rsidRPr="000237A4" w:rsidRDefault="000237A4" w:rsidP="000237A4">
      <w:pPr>
        <w:overflowPunct w:val="0"/>
        <w:autoSpaceDE w:val="0"/>
        <w:autoSpaceDN w:val="0"/>
        <w:adjustRightInd w:val="0"/>
        <w:textAlignment w:val="baseline"/>
        <w:rPr>
          <w:rFonts w:eastAsia="Malgun Gothic"/>
          <w:lang w:eastAsia="en-GB"/>
        </w:rPr>
      </w:pPr>
      <w:r w:rsidRPr="000237A4">
        <w:rPr>
          <w:rFonts w:eastAsia="Malgun Gothic"/>
          <w:lang w:eastAsia="en-GB"/>
        </w:rPr>
        <w:t>The requirements in clause 5.6.3 apply for periodic and triggered PRS-RSRP measurements, provided:</w:t>
      </w:r>
    </w:p>
    <w:p w14:paraId="51A463DB" w14:textId="6B873F4F"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PRS-RSRP related side conditions given in clause 10.1.</w:t>
      </w:r>
      <w:r w:rsidRPr="000237A4">
        <w:rPr>
          <w:rFonts w:hint="eastAsia"/>
          <w:lang w:eastAsia="zh-CN"/>
        </w:rPr>
        <w:t>24</w:t>
      </w:r>
      <w:ins w:id="12" w:author="Nokia" w:date="2023-08-03T00:34:00Z">
        <w:r w:rsidR="00925393">
          <w:rPr>
            <w:lang w:eastAsia="zh-CN"/>
          </w:rPr>
          <w:t>.2</w:t>
        </w:r>
      </w:ins>
      <w:r w:rsidRPr="000237A4">
        <w:rPr>
          <w:lang w:eastAsia="en-GB"/>
        </w:rPr>
        <w:t xml:space="preserve"> are met for a corresponding Band.</w:t>
      </w:r>
    </w:p>
    <w:p w14:paraId="2A97B9C7"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5.6.3.3</w:t>
      </w:r>
      <w:r w:rsidRPr="000237A4">
        <w:rPr>
          <w:rFonts w:ascii="Arial" w:hAnsi="Arial"/>
          <w:sz w:val="24"/>
          <w:lang w:eastAsia="zh-CN"/>
        </w:rPr>
        <w:tab/>
        <w:t>Measurement Capability</w:t>
      </w:r>
    </w:p>
    <w:p w14:paraId="19BECC61" w14:textId="77777777" w:rsidR="000237A4" w:rsidRPr="000237A4" w:rsidRDefault="000237A4" w:rsidP="000237A4">
      <w:pPr>
        <w:overflowPunct w:val="0"/>
        <w:autoSpaceDE w:val="0"/>
        <w:autoSpaceDN w:val="0"/>
        <w:adjustRightInd w:val="0"/>
        <w:textAlignment w:val="baseline"/>
        <w:rPr>
          <w:rFonts w:eastAsia="Malgun Gothic" w:cs="v4.2.0"/>
          <w:lang w:eastAsia="en-GB"/>
        </w:rPr>
      </w:pPr>
      <w:r w:rsidRPr="000237A4">
        <w:rPr>
          <w:rFonts w:eastAsia="Malgun Gothic" w:cs="v4.2.0"/>
          <w:lang w:eastAsia="en-GB"/>
        </w:rPr>
        <w:t xml:space="preserve">UE PRS-RSRP measurement capability is as indicated by the UE in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Provide</w:t>
      </w:r>
      <w:r w:rsidRPr="000237A4">
        <w:rPr>
          <w:rFonts w:eastAsia="Malgun Gothic"/>
          <w:i/>
          <w:noProof/>
          <w:lang w:eastAsia="en-GB"/>
        </w:rPr>
        <w:t>Capabilities</w:t>
      </w:r>
      <w:proofErr w:type="spellEnd"/>
      <w:r w:rsidRPr="000237A4">
        <w:rPr>
          <w:rFonts w:eastAsia="Malgun Gothic"/>
          <w:i/>
          <w:noProof/>
          <w:lang w:eastAsia="en-GB"/>
        </w:rPr>
        <w:t xml:space="preserve"> </w:t>
      </w:r>
      <w:r w:rsidRPr="000237A4">
        <w:rPr>
          <w:rFonts w:eastAsia="Malgun Gothic" w:cs="v4.2.0"/>
          <w:lang w:eastAsia="en-GB"/>
        </w:rPr>
        <w:t>according to TS 37.355 [34].</w:t>
      </w:r>
    </w:p>
    <w:p w14:paraId="47B36AD9"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5.6.3.4</w:t>
      </w:r>
      <w:r w:rsidRPr="000237A4">
        <w:rPr>
          <w:rFonts w:ascii="Arial" w:hAnsi="Arial"/>
          <w:sz w:val="24"/>
          <w:lang w:eastAsia="zh-CN"/>
        </w:rPr>
        <w:tab/>
        <w:t>Measurement Reporting Requirements</w:t>
      </w:r>
    </w:p>
    <w:p w14:paraId="4916D6DB"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0C3D691A"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For PRS-RSRP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2AF5C03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r>
      <w:r w:rsidRPr="000237A4">
        <w:rPr>
          <w:rFonts w:hint="eastAsia"/>
          <w:lang w:eastAsia="zh-CN"/>
        </w:rPr>
        <w:t>any</w:t>
      </w:r>
      <w:r w:rsidRPr="000237A4">
        <w:rPr>
          <w:lang w:eastAsia="zh-CN"/>
        </w:rPr>
        <w:t xml:space="preserve"> </w:t>
      </w:r>
      <w:r w:rsidRPr="000237A4">
        <w:rPr>
          <w:lang w:eastAsia="en-GB"/>
        </w:rPr>
        <w:t>delay caused other LPP signalling on the DCCH,</w:t>
      </w:r>
    </w:p>
    <w:p w14:paraId="30DCF466"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uncertainty introduced when inserting the measurement report in the TTI of the uplink DCCH </w:t>
      </w:r>
      <w:r w:rsidRPr="000237A4">
        <w:rPr>
          <w:rFonts w:hint="eastAsia"/>
          <w:lang w:eastAsia="zh-CN"/>
        </w:rPr>
        <w:t>which</w:t>
      </w:r>
      <w:r w:rsidRPr="000237A4">
        <w:rPr>
          <w:lang w:eastAsia="en-GB"/>
        </w:rPr>
        <w:t xml:space="preserve"> </w:t>
      </w:r>
      <w:r w:rsidRPr="000237A4">
        <w:rPr>
          <w:rFonts w:hint="eastAsia"/>
          <w:lang w:eastAsia="zh-CN"/>
        </w:rPr>
        <w:t>is</w:t>
      </w:r>
      <w:r w:rsidRPr="000237A4">
        <w:rPr>
          <w:lang w:eastAsia="en-GB"/>
        </w:rPr>
        <w:t xml:space="preserve">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798B9C8"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 xml:space="preserve">any delay </w:t>
      </w:r>
      <w:r w:rsidRPr="000237A4">
        <w:rPr>
          <w:rFonts w:hint="eastAsia"/>
          <w:lang w:eastAsia="zh-CN"/>
        </w:rPr>
        <w:t>caused</w:t>
      </w:r>
      <w:r w:rsidRPr="000237A4">
        <w:rPr>
          <w:lang w:eastAsia="zh-CN"/>
        </w:rPr>
        <w:t xml:space="preserve"> </w:t>
      </w:r>
      <w:r w:rsidRPr="000237A4">
        <w:rPr>
          <w:lang w:eastAsia="en-GB"/>
        </w:rPr>
        <w:t>by no UL resources for UE to send the measurement report</w:t>
      </w:r>
      <w:r w:rsidRPr="000237A4">
        <w:rPr>
          <w:lang w:eastAsia="zh-CN"/>
        </w:rPr>
        <w:t>,</w:t>
      </w:r>
    </w:p>
    <w:p w14:paraId="291C077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335864C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the time needed to transition to RRC_CONNECTED state to report the measurements.</w:t>
      </w:r>
    </w:p>
    <w:p w14:paraId="61203296" w14:textId="349D261D" w:rsidR="000237A4" w:rsidRPr="000237A4" w:rsidRDefault="000237A4" w:rsidP="000237A4">
      <w:pPr>
        <w:overflowPunct w:val="0"/>
        <w:autoSpaceDE w:val="0"/>
        <w:autoSpaceDN w:val="0"/>
        <w:adjustRightInd w:val="0"/>
        <w:textAlignment w:val="baseline"/>
        <w:rPr>
          <w:lang w:eastAsia="zh-CN"/>
        </w:rPr>
      </w:pPr>
      <w:r w:rsidRPr="000237A4">
        <w:rPr>
          <w:lang w:eastAsia="zh-CN"/>
        </w:rPr>
        <w:t>The reported PRS-RSRP measurement values contained in measurement reports shall be based on the measurement report mapping requirements specified in clause</w:t>
      </w:r>
      <w:del w:id="13" w:author="Nokia" w:date="2023-08-03T00:38:00Z">
        <w:r w:rsidRPr="000237A4" w:rsidDel="00925393">
          <w:rPr>
            <w:lang w:eastAsia="zh-CN"/>
          </w:rPr>
          <w:delText>s</w:delText>
        </w:r>
      </w:del>
      <w:r w:rsidRPr="000237A4">
        <w:rPr>
          <w:lang w:eastAsia="zh-CN"/>
        </w:rPr>
        <w:t xml:space="preserve"> 10.1.</w:t>
      </w:r>
      <w:r w:rsidRPr="000237A4">
        <w:rPr>
          <w:rFonts w:hint="eastAsia"/>
          <w:lang w:eastAsia="zh-CN"/>
        </w:rPr>
        <w:t>24</w:t>
      </w:r>
      <w:ins w:id="14" w:author="Nokia" w:date="2023-08-03T00:35:00Z">
        <w:r w:rsidR="00925393">
          <w:rPr>
            <w:lang w:eastAsia="zh-CN"/>
          </w:rPr>
          <w:t>.3</w:t>
        </w:r>
      </w:ins>
      <w:r w:rsidRPr="000237A4">
        <w:rPr>
          <w:lang w:eastAsia="zh-CN"/>
        </w:rPr>
        <w:t>.</w:t>
      </w:r>
    </w:p>
    <w:p w14:paraId="2B419915" w14:textId="3CED5D57" w:rsidR="000237A4" w:rsidRPr="000237A4" w:rsidRDefault="000237A4" w:rsidP="000237A4">
      <w:pPr>
        <w:overflowPunct w:val="0"/>
        <w:autoSpaceDE w:val="0"/>
        <w:autoSpaceDN w:val="0"/>
        <w:adjustRightInd w:val="0"/>
        <w:textAlignment w:val="baseline"/>
        <w:rPr>
          <w:rFonts w:eastAsia="Malgun Gothic"/>
          <w:lang w:eastAsia="en-GB"/>
        </w:rPr>
      </w:pPr>
      <w:r w:rsidRPr="000237A4">
        <w:rPr>
          <w:lang w:eastAsia="en-GB"/>
        </w:rPr>
        <w:t xml:space="preserve">The PRS-RSRP measurement accuracy for all measured PRS resources shall be fulfilled according to the accuracy </w:t>
      </w:r>
      <w:proofErr w:type="spellStart"/>
      <w:r w:rsidRPr="000237A4">
        <w:rPr>
          <w:lang w:eastAsia="en-GB"/>
        </w:rPr>
        <w:t>requriements</w:t>
      </w:r>
      <w:proofErr w:type="spellEnd"/>
      <w:r w:rsidRPr="000237A4">
        <w:rPr>
          <w:lang w:eastAsia="en-GB"/>
        </w:rPr>
        <w:t xml:space="preserve"> specified in the clause</w:t>
      </w:r>
      <w:del w:id="15" w:author="Nokia" w:date="2023-08-24T11:44:00Z">
        <w:r w:rsidRPr="000237A4" w:rsidDel="00587A61">
          <w:rPr>
            <w:lang w:eastAsia="en-GB"/>
          </w:rPr>
          <w:delText>s</w:delText>
        </w:r>
      </w:del>
      <w:r w:rsidRPr="000237A4">
        <w:rPr>
          <w:lang w:eastAsia="en-GB"/>
        </w:rPr>
        <w:t xml:space="preserve"> 10.1.</w:t>
      </w:r>
      <w:r w:rsidRPr="000237A4">
        <w:rPr>
          <w:rFonts w:hint="eastAsia"/>
          <w:lang w:eastAsia="zh-CN"/>
        </w:rPr>
        <w:t>24</w:t>
      </w:r>
      <w:ins w:id="16" w:author="Nokia" w:date="2023-08-24T11:33:00Z">
        <w:r w:rsidR="00412E79">
          <w:rPr>
            <w:lang w:eastAsia="zh-CN"/>
          </w:rPr>
          <w:t>.2</w:t>
        </w:r>
      </w:ins>
      <w:r w:rsidRPr="000237A4">
        <w:rPr>
          <w:lang w:eastAsia="en-GB"/>
        </w:rPr>
        <w:t>.</w:t>
      </w:r>
    </w:p>
    <w:p w14:paraId="0E9A8662"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5.6.3.5</w:t>
      </w:r>
      <w:r w:rsidRPr="000237A4">
        <w:rPr>
          <w:rFonts w:ascii="Arial" w:hAnsi="Arial"/>
          <w:sz w:val="24"/>
          <w:lang w:eastAsia="zh-CN"/>
        </w:rPr>
        <w:tab/>
        <w:t>Measurement Period Requirements</w:t>
      </w:r>
    </w:p>
    <w:p w14:paraId="59222994" w14:textId="77777777" w:rsidR="000237A4" w:rsidRPr="000237A4" w:rsidRDefault="000237A4" w:rsidP="000237A4">
      <w:pPr>
        <w:overflowPunct w:val="0"/>
        <w:autoSpaceDE w:val="0"/>
        <w:autoSpaceDN w:val="0"/>
        <w:adjustRightInd w:val="0"/>
        <w:textAlignment w:val="baseline"/>
        <w:rPr>
          <w:rFonts w:eastAsia="MS Mincho" w:cs="v4.2.0"/>
          <w:lang w:eastAsia="en-GB"/>
        </w:rPr>
      </w:pPr>
      <w:r w:rsidRPr="000237A4">
        <w:rPr>
          <w:rFonts w:eastAsia="Malgun Gothic"/>
          <w:lang w:eastAsia="en-GB"/>
        </w:rPr>
        <w:t xml:space="preserve">When the physical layer receives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Provide</w:t>
      </w:r>
      <w:r w:rsidRPr="000237A4">
        <w:rPr>
          <w:rFonts w:eastAsia="Malgun Gothic"/>
          <w:i/>
          <w:noProof/>
          <w:lang w:eastAsia="en-GB"/>
        </w:rPr>
        <w:t>AssistanceData</w:t>
      </w:r>
      <w:proofErr w:type="spellEnd"/>
      <w:r w:rsidRPr="000237A4">
        <w:rPr>
          <w:rFonts w:eastAsia="Malgun Gothic"/>
          <w:lang w:eastAsia="en-GB"/>
        </w:rPr>
        <w:t xml:space="preserve"> message and </w:t>
      </w:r>
      <w:r w:rsidRPr="000237A4">
        <w:rPr>
          <w:rFonts w:eastAsia="Malgun Gothic"/>
          <w:i/>
          <w:lang w:eastAsia="en-GB"/>
        </w:rPr>
        <w:t>NR-DL-</w:t>
      </w:r>
      <w:proofErr w:type="spellStart"/>
      <w:r w:rsidRPr="000237A4">
        <w:rPr>
          <w:rFonts w:eastAsia="Malgun Gothic"/>
          <w:i/>
          <w:lang w:eastAsia="en-GB"/>
        </w:rPr>
        <w:t>AoD</w:t>
      </w:r>
      <w:proofErr w:type="spellEnd"/>
      <w:r w:rsidRPr="000237A4">
        <w:rPr>
          <w:rFonts w:eastAsia="Malgun Gothic"/>
          <w:i/>
          <w:lang w:eastAsia="en-GB"/>
        </w:rPr>
        <w:t>-</w:t>
      </w:r>
      <w:proofErr w:type="spellStart"/>
      <w:r w:rsidRPr="000237A4">
        <w:rPr>
          <w:rFonts w:eastAsia="Malgun Gothic"/>
          <w:i/>
          <w:lang w:eastAsia="en-GB"/>
        </w:rPr>
        <w:t>Request</w:t>
      </w:r>
      <w:r w:rsidRPr="000237A4">
        <w:rPr>
          <w:rFonts w:eastAsia="Malgun Gothic"/>
          <w:i/>
          <w:noProof/>
          <w:lang w:eastAsia="en-GB"/>
        </w:rPr>
        <w:t>LocationInformation</w:t>
      </w:r>
      <w:proofErr w:type="spellEnd"/>
      <w:r w:rsidRPr="000237A4">
        <w:rPr>
          <w:rFonts w:eastAsia="Malgun Gothic"/>
          <w:i/>
          <w:lang w:eastAsia="en-GB"/>
        </w:rPr>
        <w:t xml:space="preserve"> </w:t>
      </w:r>
      <w:r w:rsidRPr="000237A4">
        <w:rPr>
          <w:rFonts w:eastAsia="Malgun Gothic"/>
          <w:iCs/>
          <w:lang w:eastAsia="en-GB"/>
        </w:rPr>
        <w:t>message from LMF</w:t>
      </w:r>
      <w:r w:rsidRPr="000237A4">
        <w:rPr>
          <w:rFonts w:eastAsia="Malgun Gothic"/>
          <w:lang w:eastAsia="en-GB"/>
        </w:rPr>
        <w:t xml:space="preserve"> via LPP [34], the UE shall be able to measure multiple (up to the UE capability specified in Clause 5.6.3.3) PRS-RSRP measurements, defined in TS 38.215 [4], from configured PRS resources for configured TRPs on configured positioning frequency layers, within </w:t>
      </w:r>
      <m:oMath>
        <m:sSub>
          <m:sSubPr>
            <m:ctrlPr>
              <w:rPr>
                <w:rFonts w:ascii="Cambria Math" w:eastAsia="Malgun Gothic" w:hAnsi="Cambria Math"/>
                <w:lang w:eastAsia="en-GB"/>
              </w:rPr>
            </m:ctrlPr>
          </m:sSubPr>
          <m:e>
            <m:r>
              <m:rPr>
                <m:sty m:val="p"/>
              </m:rPr>
              <w:rPr>
                <w:rFonts w:ascii="Cambria Math" w:eastAsia="Malgun Gothic" w:hAnsi="Cambria Math"/>
                <w:lang w:eastAsia="en-GB"/>
              </w:rPr>
              <m:t>T</m:t>
            </m:r>
          </m:e>
          <m:sub>
            <m:r>
              <m:rPr>
                <m:sty m:val="p"/>
              </m:rPr>
              <w:rPr>
                <w:rFonts w:ascii="Cambria Math" w:eastAsia="Malgun Gothic" w:hAnsi="Cambria Math"/>
                <w:lang w:eastAsia="en-GB"/>
              </w:rPr>
              <m:t>PRS-RSRP</m:t>
            </m:r>
            <m:r>
              <m:rPr>
                <m:nor/>
              </m:rPr>
              <w:rPr>
                <w:rFonts w:ascii="Cambria Math" w:eastAsia="Malgun Gothic" w:hAnsi="Cambria Math"/>
                <w:lang w:eastAsia="en-GB"/>
              </w:rPr>
              <m:t>,total</m:t>
            </m:r>
          </m:sub>
        </m:sSub>
      </m:oMath>
      <w:r w:rsidRPr="000237A4">
        <w:rPr>
          <w:rFonts w:eastAsia="MS Mincho" w:cs="v4.2.0"/>
          <w:lang w:eastAsia="en-GB"/>
        </w:rPr>
        <w:t xml:space="preserve"> </w:t>
      </w:r>
      <w:proofErr w:type="spellStart"/>
      <w:r w:rsidRPr="000237A4">
        <w:rPr>
          <w:rFonts w:eastAsia="MS Mincho" w:cs="v4.2.0"/>
          <w:lang w:eastAsia="en-GB"/>
        </w:rPr>
        <w:t>ms</w:t>
      </w:r>
      <w:proofErr w:type="spellEnd"/>
      <w:r w:rsidRPr="000237A4">
        <w:rPr>
          <w:rFonts w:eastAsia="MS Mincho" w:cs="v4.2.0"/>
          <w:lang w:eastAsia="en-GB"/>
        </w:rPr>
        <w:t>.</w:t>
      </w:r>
    </w:p>
    <w:p w14:paraId="0EA1F3A7"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
          <w:noProof/>
          <w:lang w:eastAsia="en-GB"/>
        </w:rPr>
      </w:pPr>
      <w:r w:rsidRPr="000237A4">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PRS-RSRP</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760CFBD2"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6B25A3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i/>
          <w:iCs/>
          <w:lang w:eastAsia="zh-CN"/>
        </w:rPr>
        <w:t>-</w:t>
      </w:r>
      <w:r w:rsidRPr="000237A4">
        <w:rPr>
          <w:i/>
          <w:iCs/>
          <w:lang w:eastAsia="zh-CN"/>
        </w:rPr>
        <w:tab/>
        <w:t>i</w:t>
      </w:r>
      <w:r w:rsidRPr="000237A4">
        <w:rPr>
          <w:lang w:eastAsia="zh-CN"/>
        </w:rPr>
        <w:t xml:space="preserve"> is the index of </w:t>
      </w:r>
      <w:r w:rsidRPr="000237A4">
        <w:rPr>
          <w:lang w:eastAsia="en-GB"/>
        </w:rPr>
        <w:t>positioning</w:t>
      </w:r>
      <w:r w:rsidRPr="000237A4">
        <w:rPr>
          <w:lang w:eastAsia="zh-CN"/>
        </w:rPr>
        <w:t xml:space="preserve"> frequency layer, </w:t>
      </w:r>
    </w:p>
    <w:p w14:paraId="1DF665C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L is total number of positioning frequency layers, </w:t>
      </w:r>
    </w:p>
    <w:p w14:paraId="10AACAE0" w14:textId="77777777" w:rsidR="000237A4" w:rsidRPr="000237A4" w:rsidRDefault="000237A4" w:rsidP="000237A4">
      <w:pPr>
        <w:overflowPunct w:val="0"/>
        <w:autoSpaceDE w:val="0"/>
        <w:autoSpaceDN w:val="0"/>
        <w:adjustRightInd w:val="0"/>
        <w:ind w:left="568" w:hanging="284"/>
        <w:textAlignment w:val="baseline"/>
        <w:rPr>
          <w:i/>
          <w:iCs/>
          <w:sz w:val="18"/>
          <w:szCs w:val="18"/>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w:t>
      </w:r>
      <w:r w:rsidRPr="000237A4">
        <w:rPr>
          <w:rFonts w:hint="eastAsia"/>
          <w:lang w:eastAsia="zh-CN"/>
        </w:rPr>
        <w:t>PRS</w:t>
      </w:r>
      <w:r w:rsidRPr="000237A4">
        <w:rPr>
          <w:lang w:eastAsia="zh-CN"/>
        </w:rPr>
        <w:t>-RSRP</w:t>
      </w:r>
      <w:r w:rsidRPr="000237A4">
        <w:rPr>
          <w:lang w:eastAsia="en-GB"/>
        </w:rPr>
        <w:t xml:space="preserve"> measurement in </w:t>
      </w:r>
      <w:r w:rsidRPr="000237A4">
        <w:rPr>
          <w:lang w:eastAsia="zh-CN"/>
        </w:rPr>
        <w:t xml:space="preserve">positioning frequency layer </w:t>
      </w:r>
      <w:r w:rsidRPr="000237A4">
        <w:rPr>
          <w:i/>
          <w:iCs/>
          <w:lang w:eastAsia="zh-CN"/>
        </w:rPr>
        <w:t>i</w:t>
      </w:r>
      <w:r w:rsidRPr="000237A4">
        <w:rPr>
          <w:lang w:eastAsia="zh-CN"/>
        </w:rPr>
        <w:t>.</w:t>
      </w:r>
    </w:p>
    <w:p w14:paraId="0335AF79" w14:textId="77777777" w:rsidR="000237A4" w:rsidRPr="000237A4" w:rsidRDefault="000237A4" w:rsidP="000237A4">
      <w:pPr>
        <w:overflowPunct w:val="0"/>
        <w:autoSpaceDE w:val="0"/>
        <w:autoSpaceDN w:val="0"/>
        <w:adjustRightInd w:val="0"/>
        <w:textAlignment w:val="baseline"/>
        <w:rPr>
          <w:lang w:eastAsia="zh-CN"/>
        </w:rPr>
      </w:pPr>
    </w:p>
    <w:p w14:paraId="3D995BFF" w14:textId="77777777" w:rsidR="000237A4" w:rsidRPr="000237A4" w:rsidRDefault="000237A4" w:rsidP="000237A4">
      <w:pPr>
        <w:overflowPunct w:val="0"/>
        <w:autoSpaceDE w:val="0"/>
        <w:autoSpaceDN w:val="0"/>
        <w:adjustRightInd w:val="0"/>
        <w:textAlignment w:val="baseline"/>
        <w:rPr>
          <w:lang w:eastAsia="zh-CN"/>
        </w:rPr>
      </w:pP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lang w:eastAsia="en-GB"/>
              </w:rPr>
            </m:ctrlPr>
          </m:sSubPr>
          <m:e>
            <m:d>
              <m:dPr>
                <m:ctrlPr>
                  <w:rPr>
                    <w:rFonts w:ascii="Cambria Math" w:hAnsi="Cambria Math"/>
                    <w:lang w:eastAsia="en-GB"/>
                  </w:rPr>
                </m:ctrlPr>
              </m:dPr>
              <m:e>
                <m:sSub>
                  <m:sSubPr>
                    <m:ctrlPr>
                      <w:rPr>
                        <w:rFonts w:ascii="Cambria Math" w:hAnsi="Cambria Math"/>
                        <w:bCs/>
                        <w:lang w:eastAsia="en-GB"/>
                      </w:rPr>
                    </m:ctrlPr>
                  </m:sSubPr>
                  <m:e>
                    <m:sSub>
                      <m:sSubPr>
                        <m:ctrlPr>
                          <w:rPr>
                            <w:rFonts w:ascii="Cambria Math" w:hAnsi="Cambria Math"/>
                            <w:lang w:eastAsia="en-GB"/>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RxBeam</m:t>
                    </m:r>
                    <m:r>
                      <m:rPr>
                        <m:sty m:val="p"/>
                      </m:rPr>
                      <w:rPr>
                        <w:rFonts w:ascii="Cambria Math" w:hAnsi="Cambria Math"/>
                        <w:lang w:eastAsia="en-GB"/>
                      </w:rPr>
                      <m:t>,</m:t>
                    </m:r>
                    <m:r>
                      <w:rPr>
                        <w:rFonts w:ascii="Cambria Math" w:hAnsi="Cambria Math"/>
                        <w:lang w:eastAsia="en-GB"/>
                      </w:rPr>
                      <m:t>i</m:t>
                    </m:r>
                  </m:sub>
                </m:sSub>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PRS</m:t>
                            </m:r>
                            <m:r>
                              <m:rPr>
                                <m:nor/>
                              </m:rPr>
                              <w:rPr>
                                <w:lang w:eastAsia="en-GB"/>
                              </w:rPr>
                              <m:t>,i</m:t>
                            </m:r>
                          </m:sub>
                          <m:sup>
                            <m:r>
                              <w:rPr>
                                <w:rFonts w:ascii="Cambria Math" w:hAnsi="Cambria Math"/>
                                <w:lang w:eastAsia="en-GB"/>
                              </w:rPr>
                              <m:t>slot</m:t>
                            </m:r>
                          </m:sup>
                        </m:sSubSup>
                      </m:num>
                      <m:den>
                        <m:sSup>
                          <m:sSupPr>
                            <m:ctrlPr>
                              <w:rPr>
                                <w:rFonts w:ascii="Cambria Math" w:hAnsi="Cambria Math"/>
                                <w:lang w:eastAsia="en-GB"/>
                              </w:rPr>
                            </m:ctrlPr>
                          </m:sSupPr>
                          <m:e>
                            <m:r>
                              <w:rPr>
                                <w:rFonts w:ascii="Cambria Math" w:hAnsi="Cambria Math"/>
                                <w:lang w:eastAsia="en-GB"/>
                              </w:rPr>
                              <m:t>N</m:t>
                            </m:r>
                          </m:e>
                          <m:sup>
                            <m:r>
                              <m:rPr>
                                <m:sty m:val="p"/>
                              </m:rPr>
                              <w:rPr>
                                <w:rFonts w:ascii="Cambria Math" w:hAnsi="Cambria Math" w:hint="eastAsia"/>
                                <w:lang w:eastAsia="en-GB"/>
                              </w:rPr>
                              <m:t>'</m:t>
                            </m:r>
                          </m:sup>
                        </m:sSup>
                      </m:den>
                    </m:f>
                  </m:e>
                </m:d>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lang w:eastAsia="en-GB"/>
                          </w:rPr>
                          <m:t>N</m:t>
                        </m:r>
                      </m:den>
                    </m:f>
                  </m:e>
                </m:d>
                <m:r>
                  <m:rPr>
                    <m:sty m:val="p"/>
                  </m:rPr>
                  <w:rPr>
                    <w:rFonts w:ascii="Cambria Math" w:hAnsi="Cambria Math"/>
                    <w:lang w:eastAsia="zh-CN"/>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r>
                  <m:rPr>
                    <m:sty m:val="p"/>
                  </m:rPr>
                  <w:rPr>
                    <w:rFonts w:ascii="Cambria Math" w:hAnsi="Cambria Math"/>
                    <w:lang w:eastAsia="en-GB"/>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lang w:eastAsia="en-GB"/>
              </w:rPr>
            </m:ctrlPr>
          </m:sSubPr>
          <m:e>
            <m:r>
              <m:rPr>
                <m:nor/>
              </m:rPr>
              <w:rPr>
                <w:lang w:eastAsia="en-GB"/>
              </w:rPr>
              <m:t>T</m:t>
            </m:r>
          </m:e>
          <m:sub>
            <m:r>
              <m:rPr>
                <m:nor/>
              </m:rPr>
              <w:rPr>
                <w:lang w:eastAsia="en-GB"/>
              </w:rPr>
              <m:t>last</m:t>
            </m:r>
            <m:r>
              <m:rPr>
                <m:nor/>
              </m:rPr>
              <w:rPr>
                <w:rFonts w:ascii="Cambria Math"/>
                <w:lang w:eastAsia="en-GB"/>
              </w:rPr>
              <m:t>,i</m:t>
            </m:r>
          </m:sub>
        </m:sSub>
      </m:oMath>
      <w:r w:rsidRPr="000237A4">
        <w:rPr>
          <w:lang w:eastAsia="zh-CN"/>
        </w:rPr>
        <w:t>Where:</w:t>
      </w:r>
    </w:p>
    <w:p w14:paraId="3F6B1178"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en-GB"/>
        </w:rPr>
        <w:t xml:space="preserve"> is a scaling factor for PRS-based NR positioning measurements in </w:t>
      </w:r>
      <w:r w:rsidRPr="000237A4">
        <w:rPr>
          <w:lang w:eastAsia="zh-CN"/>
        </w:rPr>
        <w:t>RRC_INACTIVE</w:t>
      </w:r>
      <w:r w:rsidRPr="000237A4">
        <w:rPr>
          <w:lang w:eastAsia="en-GB"/>
        </w:rPr>
        <w:t>. If the UE support</w:t>
      </w:r>
      <w:r w:rsidRPr="000237A4">
        <w:rPr>
          <w:rFonts w:hint="eastAsia"/>
          <w:lang w:eastAsia="zh-CN"/>
        </w:rPr>
        <w:t>s</w:t>
      </w:r>
      <w:r w:rsidRPr="000237A4">
        <w:rPr>
          <w:lang w:eastAsia="en-GB"/>
        </w:rPr>
        <w:t xml:space="preserve"> </w:t>
      </w:r>
      <w:r w:rsidRPr="000237A4">
        <w:rPr>
          <w:i/>
          <w:lang w:eastAsia="en-GB"/>
        </w:rPr>
        <w:t>parallelPRS-MeasRRC-Inactive-r17</w:t>
      </w:r>
      <w:r w:rsidRPr="000237A4">
        <w:rPr>
          <w:lang w:eastAsia="en-GB"/>
        </w:rPr>
        <w:t xml:space="preserve">, </w:t>
      </w:r>
      <m:oMath>
        <m:sSub>
          <m:sSubPr>
            <m:ctrlPr>
              <w:rPr>
                <w:rFonts w:ascii="Cambria Math" w:hAnsi="Cambria Math"/>
                <w:bCs/>
                <w:i/>
                <w:iCs/>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zh-CN"/>
        </w:rPr>
        <w:t xml:space="preserve">= 1. Otherwise, </w:t>
      </w:r>
    </w:p>
    <w:p w14:paraId="0989EC2F" w14:textId="77777777" w:rsidR="000237A4" w:rsidRPr="000237A4" w:rsidRDefault="000237A4" w:rsidP="000237A4">
      <w:pPr>
        <w:overflowPunct w:val="0"/>
        <w:autoSpaceDE w:val="0"/>
        <w:autoSpaceDN w:val="0"/>
        <w:adjustRightInd w:val="0"/>
        <w:ind w:left="568" w:hanging="284"/>
        <w:textAlignment w:val="baseline"/>
        <w:rPr>
          <w:color w:val="000000"/>
          <w:lang w:eastAsia="zh-CN"/>
        </w:rPr>
      </w:pPr>
      <w:r w:rsidRPr="000237A4">
        <w:rPr>
          <w:lang w:eastAsia="zh-CN"/>
        </w:rPr>
        <w:t>-</w:t>
      </w:r>
      <w:r w:rsidRPr="000237A4">
        <w:rPr>
          <w:lang w:eastAsia="zh-CN"/>
        </w:rPr>
        <w:tab/>
      </w:r>
      <w:r w:rsidRPr="000237A4">
        <w:rPr>
          <w:lang w:eastAsia="en-GB"/>
        </w:rPr>
        <w:t xml:space="preserve">If </w:t>
      </w:r>
      <w:proofErr w:type="spellStart"/>
      <w:r w:rsidRPr="000237A4">
        <w:rPr>
          <w:lang w:eastAsia="en-GB"/>
        </w:rPr>
        <w:t>Srxlev</w:t>
      </w:r>
      <w:proofErr w:type="spellEnd"/>
      <w:r w:rsidRPr="000237A4">
        <w:rPr>
          <w:lang w:eastAsia="en-GB"/>
        </w:rPr>
        <w:t xml:space="preserve"> </w:t>
      </w:r>
      <w:r w:rsidRPr="000237A4">
        <w:rPr>
          <w:rFonts w:hint="eastAsia"/>
          <w:lang w:eastAsia="en-GB"/>
        </w:rPr>
        <w:t>≤</w:t>
      </w:r>
      <w:r w:rsidRPr="000237A4">
        <w:rPr>
          <w:lang w:eastAsia="en-GB"/>
        </w:rPr>
        <w:t xml:space="preserve"> </w:t>
      </w:r>
      <w:proofErr w:type="spellStart"/>
      <w:r w:rsidRPr="000237A4">
        <w:rPr>
          <w:lang w:eastAsia="en-GB"/>
        </w:rPr>
        <w:t>S</w:t>
      </w:r>
      <w:r w:rsidRPr="000237A4">
        <w:rPr>
          <w:vertAlign w:val="subscript"/>
          <w:lang w:eastAsia="en-GB"/>
        </w:rPr>
        <w:t>nonIntraSearchP</w:t>
      </w:r>
      <w:proofErr w:type="spellEnd"/>
      <w:r w:rsidRPr="000237A4">
        <w:rPr>
          <w:lang w:eastAsia="en-GB"/>
        </w:rPr>
        <w:t xml:space="preserve"> or </w:t>
      </w:r>
      <w:proofErr w:type="spellStart"/>
      <w:r w:rsidRPr="000237A4">
        <w:rPr>
          <w:lang w:eastAsia="en-GB"/>
        </w:rPr>
        <w:t>Squal</w:t>
      </w:r>
      <w:proofErr w:type="spellEnd"/>
      <w:r w:rsidRPr="000237A4">
        <w:rPr>
          <w:lang w:eastAsia="en-GB"/>
        </w:rPr>
        <w:t xml:space="preserve"> </w:t>
      </w:r>
      <w:r w:rsidRPr="000237A4">
        <w:rPr>
          <w:rFonts w:hint="eastAsia"/>
          <w:lang w:eastAsia="en-GB"/>
        </w:rPr>
        <w:t>≤</w:t>
      </w:r>
      <w:r w:rsidRPr="000237A4">
        <w:rPr>
          <w:lang w:eastAsia="en-GB"/>
        </w:rPr>
        <w:t xml:space="preserve"> </w:t>
      </w:r>
      <w:proofErr w:type="spellStart"/>
      <w:r w:rsidRPr="000237A4">
        <w:rPr>
          <w:lang w:eastAsia="en-GB"/>
        </w:rPr>
        <w:t>S</w:t>
      </w:r>
      <w:r w:rsidRPr="000237A4">
        <w:rPr>
          <w:vertAlign w:val="subscript"/>
          <w:lang w:eastAsia="en-GB"/>
        </w:rPr>
        <w:t>nonIntraSearchQ</w:t>
      </w:r>
      <w:proofErr w:type="spellEnd"/>
      <w:r w:rsidRPr="000237A4">
        <w:rPr>
          <w:rFonts w:hint="eastAsia"/>
          <w:lang w:eastAsia="en-GB"/>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rFonts w:hint="eastAsia"/>
          <w:lang w:eastAsia="en-GB"/>
        </w:rPr>
        <w:t xml:space="preserve">equals </w:t>
      </w:r>
      <w:r w:rsidRPr="000237A4">
        <w:rPr>
          <w:rFonts w:hint="eastAsia"/>
          <w:lang w:eastAsia="zh-CN"/>
        </w:rPr>
        <w:t>to</w:t>
      </w:r>
      <w:r w:rsidRPr="000237A4">
        <w:rPr>
          <w:lang w:eastAsia="en-GB"/>
        </w:rPr>
        <w:t xml:space="preserve"> </w:t>
      </w:r>
      <w:r w:rsidRPr="000237A4">
        <w:rPr>
          <w:rFonts w:hint="eastAsia"/>
          <w:lang w:eastAsia="zh-CN"/>
        </w:rPr>
        <w:t>the</w:t>
      </w:r>
      <w:r w:rsidRPr="000237A4">
        <w:rPr>
          <w:lang w:eastAsia="en-GB"/>
        </w:rPr>
        <w:t xml:space="preserve"> </w:t>
      </w:r>
      <w:r w:rsidRPr="000237A4">
        <w:rPr>
          <w:rFonts w:hint="eastAsia"/>
          <w:lang w:eastAsia="zh-CN"/>
        </w:rPr>
        <w:t>sum</w:t>
      </w:r>
      <w:r w:rsidRPr="000237A4">
        <w:rPr>
          <w:lang w:eastAsia="zh-CN"/>
        </w:rPr>
        <w:t xml:space="preserve"> </w:t>
      </w:r>
      <w:r w:rsidRPr="000237A4">
        <w:rPr>
          <w:rFonts w:hint="eastAsia"/>
          <w:lang w:eastAsia="zh-CN"/>
        </w:rPr>
        <w:t>of</w:t>
      </w:r>
      <w:r w:rsidRPr="000237A4">
        <w:rPr>
          <w:color w:val="000000"/>
          <w:lang w:eastAsia="zh-CN"/>
        </w:rPr>
        <w:t xml:space="preserve"> </w:t>
      </w:r>
      <w:proofErr w:type="spellStart"/>
      <w:r w:rsidRPr="000237A4">
        <w:rPr>
          <w:rFonts w:hint="eastAsia"/>
          <w:color w:val="000000"/>
          <w:lang w:eastAsia="en-GB"/>
        </w:rPr>
        <w:t>K</w:t>
      </w:r>
      <w:r w:rsidRPr="000237A4">
        <w:rPr>
          <w:rFonts w:hint="eastAsia"/>
          <w:color w:val="000000"/>
          <w:vertAlign w:val="subscript"/>
          <w:lang w:eastAsia="en-GB"/>
        </w:rPr>
        <w:t>carrier</w:t>
      </w:r>
      <w:proofErr w:type="spellEnd"/>
      <w:r w:rsidRPr="000237A4">
        <w:rPr>
          <w:rFonts w:hint="eastAsia"/>
          <w:color w:val="000000"/>
          <w:lang w:eastAsia="en-GB"/>
        </w:rPr>
        <w:t xml:space="preserve"> </w:t>
      </w:r>
      <w:r w:rsidRPr="000237A4">
        <w:rPr>
          <w:rFonts w:hint="eastAsia"/>
          <w:color w:val="000000"/>
          <w:lang w:eastAsia="zh-CN"/>
        </w:rPr>
        <w:t>in</w:t>
      </w:r>
      <w:r w:rsidRPr="000237A4">
        <w:rPr>
          <w:color w:val="000000"/>
          <w:lang w:eastAsia="en-GB"/>
        </w:rPr>
        <w:t xml:space="preserve"> 4.2.2.4</w:t>
      </w:r>
      <w:r w:rsidRPr="000237A4">
        <w:rPr>
          <w:color w:val="000000"/>
          <w:lang w:eastAsia="zh-CN"/>
        </w:rPr>
        <w:t xml:space="preserve"> </w:t>
      </w:r>
      <w:r w:rsidRPr="000237A4">
        <w:rPr>
          <w:rFonts w:hint="eastAsia"/>
          <w:color w:val="000000"/>
          <w:lang w:eastAsia="zh-CN"/>
        </w:rPr>
        <w:t>and</w:t>
      </w:r>
      <w:r w:rsidRPr="000237A4">
        <w:rPr>
          <w:color w:val="000000"/>
          <w:lang w:eastAsia="zh-CN"/>
        </w:rPr>
        <w:t xml:space="preserve"> </w:t>
      </w:r>
      <w:r w:rsidRPr="000237A4">
        <w:rPr>
          <w:rFonts w:hint="eastAsia"/>
          <w:color w:val="000000"/>
          <w:lang w:eastAsia="zh-CN"/>
        </w:rPr>
        <w:t>one</w:t>
      </w:r>
      <w:r w:rsidRPr="000237A4">
        <w:rPr>
          <w:color w:val="000000"/>
          <w:lang w:eastAsia="zh-CN"/>
        </w:rPr>
        <w:t xml:space="preserve"> </w:t>
      </w:r>
      <w:r w:rsidRPr="000237A4">
        <w:rPr>
          <w:rFonts w:hint="eastAsia"/>
          <w:color w:val="000000"/>
          <w:lang w:eastAsia="zh-CN"/>
        </w:rPr>
        <w:t>positioning</w:t>
      </w:r>
      <w:r w:rsidRPr="000237A4">
        <w:rPr>
          <w:color w:val="000000"/>
          <w:lang w:eastAsia="zh-CN"/>
        </w:rPr>
        <w:t xml:space="preserve"> </w:t>
      </w:r>
      <w:r w:rsidRPr="000237A4">
        <w:rPr>
          <w:rFonts w:hint="eastAsia"/>
          <w:color w:val="000000"/>
          <w:lang w:eastAsia="zh-CN"/>
        </w:rPr>
        <w:t>layer</w:t>
      </w:r>
      <w:r w:rsidRPr="000237A4">
        <w:rPr>
          <w:color w:val="000000"/>
          <w:lang w:eastAsia="zh-CN"/>
        </w:rPr>
        <w:t xml:space="preserve">. </w:t>
      </w:r>
    </w:p>
    <w:p w14:paraId="0B367469" w14:textId="77777777" w:rsidR="000237A4" w:rsidRPr="000237A4" w:rsidRDefault="000237A4" w:rsidP="000237A4">
      <w:pPr>
        <w:overflowPunct w:val="0"/>
        <w:autoSpaceDE w:val="0"/>
        <w:autoSpaceDN w:val="0"/>
        <w:adjustRightInd w:val="0"/>
        <w:ind w:left="568" w:hanging="284"/>
        <w:textAlignment w:val="baseline"/>
        <w:rPr>
          <w:sz w:val="22"/>
          <w:szCs w:val="22"/>
          <w:lang w:eastAsia="zh-CN"/>
        </w:rPr>
      </w:pPr>
      <w:r w:rsidRPr="000237A4">
        <w:rPr>
          <w:lang w:eastAsia="zh-CN"/>
        </w:rPr>
        <w:t>-</w:t>
      </w:r>
      <w:r w:rsidRPr="000237A4">
        <w:rPr>
          <w:lang w:eastAsia="zh-CN"/>
        </w:rPr>
        <w:tab/>
        <w:t xml:space="preserve">If </w:t>
      </w:r>
      <w:proofErr w:type="spellStart"/>
      <w:r w:rsidRPr="000237A4">
        <w:rPr>
          <w:lang w:eastAsia="zh-CN"/>
        </w:rPr>
        <w:t>Srxlev</w:t>
      </w:r>
      <w:proofErr w:type="spellEnd"/>
      <w:r w:rsidRPr="000237A4">
        <w:rPr>
          <w:lang w:eastAsia="zh-CN"/>
        </w:rPr>
        <w:t xml:space="preserve"> &gt; </w:t>
      </w:r>
      <w:proofErr w:type="spellStart"/>
      <w:r w:rsidRPr="000237A4">
        <w:rPr>
          <w:lang w:eastAsia="en-GB"/>
        </w:rPr>
        <w:t>S</w:t>
      </w:r>
      <w:r w:rsidRPr="000237A4">
        <w:rPr>
          <w:vertAlign w:val="subscript"/>
          <w:lang w:eastAsia="en-GB"/>
        </w:rPr>
        <w:t>nonIntraSearchP</w:t>
      </w:r>
      <w:proofErr w:type="spellEnd"/>
      <w:r w:rsidRPr="000237A4">
        <w:rPr>
          <w:lang w:eastAsia="zh-CN"/>
        </w:rPr>
        <w:t xml:space="preserve"> and </w:t>
      </w:r>
      <w:proofErr w:type="spellStart"/>
      <w:r w:rsidRPr="000237A4">
        <w:rPr>
          <w:lang w:eastAsia="zh-CN"/>
        </w:rPr>
        <w:t>Squal</w:t>
      </w:r>
      <w:proofErr w:type="spellEnd"/>
      <w:r w:rsidRPr="000237A4">
        <w:rPr>
          <w:lang w:eastAsia="zh-CN"/>
        </w:rPr>
        <w:t xml:space="preserve"> &gt; </w:t>
      </w:r>
      <w:proofErr w:type="spellStart"/>
      <w:r w:rsidRPr="000237A4">
        <w:rPr>
          <w:lang w:eastAsia="en-GB"/>
        </w:rPr>
        <w:t>S</w:t>
      </w:r>
      <w:r w:rsidRPr="000237A4">
        <w:rPr>
          <w:vertAlign w:val="subscript"/>
          <w:lang w:eastAsia="en-GB"/>
        </w:rPr>
        <w:t>nonIntraSearchQ</w:t>
      </w:r>
      <w:proofErr w:type="spellEnd"/>
      <w:r w:rsidRPr="000237A4">
        <w:rPr>
          <w:lang w:eastAsia="zh-CN"/>
        </w:rPr>
        <w:t xml:space="preserve">, </w:t>
      </w:r>
      <m:oMath>
        <m:sSub>
          <m:sSubPr>
            <m:ctrlPr>
              <w:rPr>
                <w:rFonts w:ascii="Cambria Math" w:hAnsi="Cambria Math"/>
                <w:bCs/>
                <w:i/>
                <w:lang w:eastAsia="en-GB"/>
              </w:rPr>
            </m:ctrlPr>
          </m:sSubPr>
          <m:e>
            <m:r>
              <w:rPr>
                <w:rFonts w:ascii="Cambria Math" w:hAnsi="Cambria Math"/>
                <w:lang w:eastAsia="en-GB"/>
              </w:rPr>
              <m:t>K</m:t>
            </m:r>
          </m:e>
          <m:sub>
            <m:r>
              <m:rPr>
                <m:sty m:val="p"/>
              </m:rPr>
              <w:rPr>
                <w:rFonts w:ascii="Cambria Math" w:hAnsi="Cambria Math"/>
                <w:lang w:eastAsia="en-GB"/>
              </w:rPr>
              <m:t>carrier_PRS</m:t>
            </m:r>
          </m:sub>
        </m:sSub>
      </m:oMath>
      <w:r w:rsidRPr="000237A4">
        <w:rPr>
          <w:lang w:eastAsia="zh-CN"/>
        </w:rPr>
        <w:t xml:space="preserve"> </w:t>
      </w:r>
      <w:r w:rsidRPr="000237A4">
        <w:rPr>
          <w:rFonts w:hint="eastAsia"/>
          <w:lang w:eastAsia="en-GB"/>
        </w:rPr>
        <w:t xml:space="preserve">equals </w:t>
      </w:r>
      <w:r w:rsidRPr="000237A4">
        <w:rPr>
          <w:rFonts w:hint="eastAsia"/>
          <w:lang w:eastAsia="zh-CN"/>
        </w:rPr>
        <w:t>to</w:t>
      </w:r>
      <w:r w:rsidRPr="000237A4">
        <w:rPr>
          <w:lang w:eastAsia="en-GB"/>
        </w:rPr>
        <w:t xml:space="preserve"> </w:t>
      </w:r>
      <w:r w:rsidRPr="000237A4">
        <w:rPr>
          <w:rFonts w:hint="eastAsia"/>
          <w:lang w:eastAsia="zh-CN"/>
        </w:rPr>
        <w:t>the</w:t>
      </w:r>
      <w:r w:rsidRPr="000237A4">
        <w:rPr>
          <w:lang w:eastAsia="en-GB"/>
        </w:rPr>
        <w:t xml:space="preserve"> </w:t>
      </w:r>
      <w:r w:rsidRPr="000237A4">
        <w:rPr>
          <w:rFonts w:hint="eastAsia"/>
          <w:lang w:eastAsia="zh-CN"/>
        </w:rPr>
        <w:t>sum</w:t>
      </w:r>
      <w:r w:rsidRPr="000237A4">
        <w:rPr>
          <w:lang w:eastAsia="zh-CN"/>
        </w:rPr>
        <w:t xml:space="preserve"> </w:t>
      </w:r>
      <w:r w:rsidRPr="000237A4">
        <w:rPr>
          <w:rFonts w:hint="eastAsia"/>
          <w:lang w:eastAsia="zh-CN"/>
        </w:rPr>
        <w:t>of</w:t>
      </w:r>
      <w:r w:rsidRPr="000237A4">
        <w:rPr>
          <w:lang w:eastAsia="zh-CN"/>
        </w:rPr>
        <w:t xml:space="preserve"> </w:t>
      </w:r>
      <w:proofErr w:type="spellStart"/>
      <w:r w:rsidRPr="000237A4">
        <w:rPr>
          <w:lang w:eastAsia="zh-CN"/>
        </w:rPr>
        <w:t>N</w:t>
      </w:r>
      <w:r w:rsidRPr="000237A4">
        <w:rPr>
          <w:vertAlign w:val="subscript"/>
          <w:lang w:eastAsia="zh-CN"/>
        </w:rPr>
        <w:t>layer</w:t>
      </w:r>
      <w:proofErr w:type="spellEnd"/>
      <w:r w:rsidRPr="000237A4">
        <w:rPr>
          <w:vertAlign w:val="subscript"/>
          <w:lang w:eastAsia="zh-CN"/>
        </w:rPr>
        <w:t xml:space="preserve"> </w:t>
      </w:r>
      <w:r w:rsidRPr="000237A4">
        <w:rPr>
          <w:rFonts w:hint="eastAsia"/>
          <w:lang w:eastAsia="zh-CN"/>
        </w:rPr>
        <w:t>in</w:t>
      </w:r>
      <w:r w:rsidRPr="000237A4">
        <w:rPr>
          <w:lang w:eastAsia="zh-CN"/>
        </w:rPr>
        <w:t xml:space="preserve"> 4.2.2.7 </w:t>
      </w:r>
      <w:r w:rsidRPr="000237A4">
        <w:rPr>
          <w:rFonts w:hint="eastAsia"/>
          <w:lang w:eastAsia="zh-CN"/>
        </w:rPr>
        <w:t>and</w:t>
      </w:r>
      <w:r w:rsidRPr="000237A4">
        <w:rPr>
          <w:lang w:eastAsia="zh-CN"/>
        </w:rPr>
        <w:t xml:space="preserve"> </w:t>
      </w:r>
      <w:r w:rsidRPr="000237A4">
        <w:rPr>
          <w:rFonts w:hint="eastAsia"/>
          <w:lang w:eastAsia="zh-CN"/>
        </w:rPr>
        <w:t>one</w:t>
      </w:r>
      <w:r w:rsidRPr="000237A4">
        <w:rPr>
          <w:lang w:eastAsia="zh-CN"/>
        </w:rPr>
        <w:t xml:space="preserve"> </w:t>
      </w:r>
      <w:r w:rsidRPr="000237A4">
        <w:rPr>
          <w:rFonts w:hint="eastAsia"/>
          <w:lang w:eastAsia="zh-CN"/>
        </w:rPr>
        <w:t>positioning</w:t>
      </w:r>
      <w:r w:rsidRPr="000237A4">
        <w:rPr>
          <w:lang w:eastAsia="zh-CN"/>
        </w:rPr>
        <w:t xml:space="preserve"> </w:t>
      </w:r>
      <w:r w:rsidRPr="000237A4">
        <w:rPr>
          <w:rFonts w:hint="eastAsia"/>
          <w:lang w:eastAsia="zh-CN"/>
        </w:rPr>
        <w:t>layer</w:t>
      </w:r>
      <w:r w:rsidRPr="000237A4">
        <w:rPr>
          <w:lang w:eastAsia="zh-CN"/>
        </w:rPr>
        <w:t>.</w:t>
      </w:r>
    </w:p>
    <w:p w14:paraId="431C8F8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0237A4">
        <w:rPr>
          <w:lang w:eastAsia="zh-CN"/>
        </w:rPr>
        <w:t>is the scaling factor for Rx beam sweeping:</w:t>
      </w:r>
    </w:p>
    <w:p w14:paraId="39B9F38C" w14:textId="77777777" w:rsidR="000237A4" w:rsidRPr="000237A4" w:rsidRDefault="00000000" w:rsidP="000237A4">
      <w:pPr>
        <w:numPr>
          <w:ilvl w:val="0"/>
          <w:numId w:val="20"/>
        </w:numPr>
        <w:overflowPunct w:val="0"/>
        <w:autoSpaceDE w:val="0"/>
        <w:autoSpaceDN w:val="0"/>
        <w:adjustRightInd w:val="0"/>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000237A4" w:rsidRPr="000237A4">
        <w:rPr>
          <w:lang w:eastAsia="zh-CN"/>
        </w:rPr>
        <w:t xml:space="preserve">=1 if </w:t>
      </w:r>
      <w:r w:rsidR="000237A4" w:rsidRPr="000237A4">
        <w:rPr>
          <w:lang w:eastAsia="en-GB"/>
        </w:rPr>
        <w:t>positioning</w:t>
      </w:r>
      <w:r w:rsidR="000237A4" w:rsidRPr="000237A4" w:rsidDel="00474272">
        <w:rPr>
          <w:lang w:eastAsia="zh-CN"/>
        </w:rPr>
        <w:t xml:space="preserve"> </w:t>
      </w:r>
      <w:r w:rsidR="000237A4" w:rsidRPr="000237A4">
        <w:rPr>
          <w:lang w:eastAsia="zh-CN"/>
        </w:rPr>
        <w:t xml:space="preserve">frequency layer </w:t>
      </w:r>
      <w:r w:rsidR="000237A4" w:rsidRPr="000237A4">
        <w:rPr>
          <w:i/>
          <w:iCs/>
          <w:lang w:eastAsia="zh-CN"/>
        </w:rPr>
        <w:t>i</w:t>
      </w:r>
      <w:r w:rsidR="000237A4" w:rsidRPr="000237A4">
        <w:rPr>
          <w:lang w:eastAsia="zh-CN"/>
        </w:rPr>
        <w:t xml:space="preserve"> is in FR1</w:t>
      </w:r>
      <w:r w:rsidR="000237A4" w:rsidRPr="000237A4">
        <w:rPr>
          <w:lang w:eastAsia="en-GB"/>
        </w:rPr>
        <w:t xml:space="preserve">, and </w:t>
      </w:r>
      <w:r w:rsidR="000237A4" w:rsidRPr="000237A4">
        <w:rPr>
          <w:lang w:eastAsia="zh-CN"/>
        </w:rPr>
        <w:t xml:space="preserve">if positioning frequency layer </w:t>
      </w:r>
      <w:r w:rsidR="000237A4" w:rsidRPr="000237A4">
        <w:rPr>
          <w:i/>
          <w:lang w:eastAsia="zh-CN"/>
        </w:rPr>
        <w:t>i</w:t>
      </w:r>
      <w:r w:rsidR="000237A4" w:rsidRPr="000237A4">
        <w:rPr>
          <w:lang w:eastAsia="zh-CN"/>
        </w:rPr>
        <w:t xml:space="preserve"> is </w:t>
      </w:r>
      <w:r w:rsidR="000237A4" w:rsidRPr="000237A4">
        <w:rPr>
          <w:lang w:eastAsia="en-GB"/>
        </w:rPr>
        <w:t>in FR2</w:t>
      </w:r>
      <w:r w:rsidR="000237A4" w:rsidRPr="000237A4">
        <w:rPr>
          <w:lang w:eastAsia="zh-CN"/>
        </w:rPr>
        <w:t xml:space="preserve"> </w:t>
      </w:r>
    </w:p>
    <w:p w14:paraId="2DC117BB"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 xml:space="preserve">supportedLowerRxBeamSweepingFactor-FR2 </w:t>
      </w:r>
      <w:r w:rsidRPr="000237A4">
        <w:rPr>
          <w:lang w:eastAsia="zh-CN"/>
        </w:rPr>
        <w:t xml:space="preserve">if the capability is reported by the UE for the band containing positioning frequency layer i, and LMF indicates </w:t>
      </w:r>
      <w:r w:rsidRPr="000237A4">
        <w:rPr>
          <w:i/>
          <w:lang w:eastAsia="zh-CN"/>
        </w:rPr>
        <w:t xml:space="preserve">lowerRxBeamSweepingFactor-FR2 </w:t>
      </w:r>
      <w:r w:rsidRPr="000237A4">
        <w:rPr>
          <w:lang w:eastAsia="zh-CN"/>
        </w:rPr>
        <w:t xml:space="preserve">in </w:t>
      </w:r>
      <w:r w:rsidRPr="000237A4">
        <w:rPr>
          <w:i/>
          <w:lang w:eastAsia="en-GB"/>
        </w:rPr>
        <w:t>NR-TDOA-</w:t>
      </w:r>
      <w:proofErr w:type="spellStart"/>
      <w:r w:rsidRPr="000237A4">
        <w:rPr>
          <w:i/>
          <w:lang w:eastAsia="en-GB"/>
        </w:rPr>
        <w:t>Request</w:t>
      </w:r>
      <w:r w:rsidRPr="000237A4">
        <w:rPr>
          <w:i/>
          <w:noProof/>
          <w:lang w:eastAsia="en-GB"/>
        </w:rPr>
        <w:t>LocationInformation</w:t>
      </w:r>
      <w:proofErr w:type="spellEnd"/>
      <w:r w:rsidRPr="000237A4">
        <w:rPr>
          <w:rFonts w:ascii="Calibri" w:eastAsia="Calibri" w:hAnsi="Calibri"/>
          <w:sz w:val="22"/>
          <w:szCs w:val="22"/>
          <w:lang w:val="en-US" w:eastAsia="zh-CN"/>
        </w:rPr>
        <w:t>.</w:t>
      </w:r>
    </w:p>
    <w:p w14:paraId="63B81A8D"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28DF8737"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en-GB"/>
        </w:rPr>
        <w:t>-</w:t>
      </w:r>
      <w:r w:rsidRPr="000237A4">
        <w:rPr>
          <w:lang w:val="en-US" w:eastAsia="en-GB"/>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xml:space="preserve"> is the time duration of available PRS to be measured in the positioning frequency layer i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zh-CN"/>
        </w:rPr>
        <w:t xml:space="preserve">, and is calculated in the same way as PRS duration K defined in clause 5.1.6.5 of TS 38.214 [26]. 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only unmuted PRS resources that are not fully overlapped with other higher-priority DL signals/channels are considered.</w:t>
      </w:r>
    </w:p>
    <w:p w14:paraId="2253035A"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0237A4">
        <w:rPr>
          <w:lang w:val="en-US" w:eastAsia="zh-CN"/>
        </w:rPr>
        <w:t xml:space="preserve"> is the maximum number of DL PRS resources of </w:t>
      </w:r>
      <w:r w:rsidRPr="000237A4">
        <w:rPr>
          <w:lang w:eastAsia="en-GB"/>
        </w:rPr>
        <w:t>positioning</w:t>
      </w:r>
      <w:r w:rsidRPr="000237A4" w:rsidDel="00474272">
        <w:rPr>
          <w:lang w:eastAsia="zh-CN"/>
        </w:rPr>
        <w:t xml:space="preserve"> </w:t>
      </w:r>
      <w:r w:rsidRPr="000237A4">
        <w:rPr>
          <w:lang w:val="en-US" w:eastAsia="zh-CN"/>
        </w:rPr>
        <w:t>frequency layer i configured in a slot,</w:t>
      </w:r>
    </w:p>
    <w:p w14:paraId="65B45A47"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r>
          <m:rPr>
            <m:sty m:val="p"/>
          </m:rPr>
          <w:rPr>
            <w:rFonts w:ascii="Cambria Math" w:hAnsi="Cambria Math"/>
            <w:lang w:val="en-US" w:eastAsia="zh-CN"/>
          </w:rPr>
          <m:t>{N,T}</m:t>
        </m:r>
      </m:oMath>
      <w:r w:rsidRPr="000237A4">
        <w:rPr>
          <w:lang w:val="en-US" w:eastAsia="zh-CN"/>
        </w:rPr>
        <w:t xml:space="preserve"> is UE capability combination per band where N is a duration of DL PRS symbols in ms </w:t>
      </w:r>
      <w:r w:rsidRPr="000237A4">
        <w:rPr>
          <w:lang w:eastAsia="zh-CN"/>
        </w:rPr>
        <w:t xml:space="preserve">corresponding to </w:t>
      </w:r>
      <w:r w:rsidRPr="000237A4">
        <w:rPr>
          <w:i/>
          <w:lang w:eastAsia="en-GB"/>
        </w:rPr>
        <w:t>durationOfPRS-ProcessingSymbols-r17</w:t>
      </w:r>
      <w:r w:rsidRPr="000237A4">
        <w:rPr>
          <w:lang w:eastAsia="zh-CN"/>
        </w:rPr>
        <w:t xml:space="preserve"> in TS 37.355 [34] </w:t>
      </w:r>
      <w:r w:rsidRPr="000237A4">
        <w:rPr>
          <w:lang w:val="en-US" w:eastAsia="zh-CN"/>
        </w:rPr>
        <w:t xml:space="preserve">processed every T ms </w:t>
      </w:r>
      <w:r w:rsidRPr="000237A4">
        <w:rPr>
          <w:lang w:eastAsia="zh-CN"/>
        </w:rPr>
        <w:t xml:space="preserve">corresponding to </w:t>
      </w:r>
      <w:r w:rsidRPr="000237A4">
        <w:rPr>
          <w:i/>
          <w:lang w:eastAsia="en-GB"/>
        </w:rPr>
        <w:t>durationOfPRS-ProcessingSymbolsInEveryTms-r17</w:t>
      </w:r>
      <w:r w:rsidRPr="000237A4">
        <w:rPr>
          <w:lang w:eastAsia="zh-CN"/>
        </w:rPr>
        <w:t xml:space="preserve">in TS 37.355 [34] </w:t>
      </w:r>
      <w:r w:rsidRPr="000237A4">
        <w:rPr>
          <w:lang w:val="en-US" w:eastAsia="zh-CN"/>
        </w:rPr>
        <w:t xml:space="preserve">for a given maximum bandwidth supported by UE </w:t>
      </w:r>
      <w:r w:rsidRPr="000237A4">
        <w:rPr>
          <w:lang w:eastAsia="zh-CN"/>
        </w:rPr>
        <w:t xml:space="preserve">corresponding to </w:t>
      </w:r>
      <w:proofErr w:type="spellStart"/>
      <w:r w:rsidRPr="000237A4">
        <w:rPr>
          <w:i/>
          <w:iCs/>
          <w:lang w:eastAsia="zh-CN"/>
        </w:rPr>
        <w:t>supportedBandwidthPRS</w:t>
      </w:r>
      <w:proofErr w:type="spellEnd"/>
      <w:r w:rsidRPr="000237A4">
        <w:rPr>
          <w:lang w:eastAsia="zh-CN"/>
        </w:rPr>
        <w:t xml:space="preserve"> in TS 37.355 [34]</w:t>
      </w:r>
      <w:r w:rsidRPr="000237A4">
        <w:rPr>
          <w:lang w:val="en-US" w:eastAsia="zh-CN"/>
        </w:rPr>
        <w:t>,</w:t>
      </w:r>
    </w:p>
    <w:p w14:paraId="52F833AD"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r>
      <m:oMath>
        <m:r>
          <m:rPr>
            <m:sty m:val="p"/>
          </m:rPr>
          <w:rPr>
            <w:rFonts w:ascii="Cambria Math" w:hAnsi="Cambria Math"/>
            <w:lang w:val="en-US" w:eastAsia="zh-CN"/>
          </w:rPr>
          <m:t>N’</m:t>
        </m:r>
      </m:oMath>
      <w:r w:rsidRPr="000237A4">
        <w:rPr>
          <w:lang w:val="en-US" w:eastAsia="zh-CN"/>
        </w:rPr>
        <w:t xml:space="preserve"> is UE capability for number of DL PRS resources that it can process in a slot as </w:t>
      </w:r>
      <w:r w:rsidRPr="000237A4">
        <w:rPr>
          <w:lang w:eastAsia="zh-CN"/>
        </w:rPr>
        <w:t xml:space="preserve">indicated by </w:t>
      </w:r>
      <w:r w:rsidRPr="000237A4">
        <w:rPr>
          <w:i/>
          <w:lang w:eastAsia="en-GB"/>
        </w:rPr>
        <w:t>maxNumOfDL-PRS-ResProcessedPerSlot-RRC-Inactive-r17</w:t>
      </w:r>
      <w:r w:rsidRPr="000237A4">
        <w:rPr>
          <w:lang w:val="en-US" w:eastAsia="zh-CN"/>
        </w:rPr>
        <w:t xml:space="preserve"> in clause 6.4.3 of TS 37.355 [34],</w:t>
      </w:r>
    </w:p>
    <w:p w14:paraId="16E3648B"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PRS-RSRP measurement samples and </w:t>
      </w:r>
    </w:p>
    <w:p w14:paraId="2C94E32B"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indicates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w:t>
      </w:r>
      <w:r w:rsidRPr="000237A4">
        <w:rPr>
          <w:rFonts w:hint="eastAsia"/>
          <w:lang w:eastAsia="zh-CN"/>
        </w:rPr>
        <w:t>the</w:t>
      </w:r>
      <w:r w:rsidRPr="000237A4">
        <w:rPr>
          <w:lang w:eastAsia="en-GB"/>
        </w:rPr>
        <w:t xml:space="preserve"> following </w:t>
      </w:r>
      <w:r w:rsidRPr="000237A4">
        <w:rPr>
          <w:rFonts w:hint="eastAsia"/>
          <w:lang w:eastAsia="zh-CN"/>
        </w:rPr>
        <w:t>condition</w:t>
      </w:r>
      <w:r w:rsidRPr="000237A4">
        <w:rPr>
          <w:lang w:eastAsia="zh-CN"/>
        </w:rPr>
        <w:t>s</w:t>
      </w:r>
      <w:r w:rsidRPr="000237A4">
        <w:rPr>
          <w:lang w:eastAsia="en-GB"/>
        </w:rPr>
        <w:t xml:space="preserve"> </w:t>
      </w:r>
      <w:r w:rsidRPr="000237A4">
        <w:rPr>
          <w:rFonts w:hint="eastAsia"/>
          <w:lang w:eastAsia="zh-CN"/>
        </w:rPr>
        <w:t>are</w:t>
      </w:r>
      <w:r w:rsidRPr="000237A4">
        <w:rPr>
          <w:lang w:eastAsia="en-GB"/>
        </w:rPr>
        <w:t xml:space="preserve"> </w:t>
      </w:r>
      <w:r w:rsidRPr="000237A4">
        <w:rPr>
          <w:rFonts w:hint="eastAsia"/>
          <w:lang w:eastAsia="zh-CN"/>
        </w:rPr>
        <w:t>met</w:t>
      </w:r>
      <w:r w:rsidRPr="000237A4">
        <w:rPr>
          <w:lang w:eastAsia="en-GB"/>
        </w:rPr>
        <w:t>:</w:t>
      </w:r>
    </w:p>
    <w:p w14:paraId="66DBA4B6"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134ACDE2"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lastRenderedPageBreak/>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37C922EE"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2, if UE supports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[34], and the LMF indicates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w:t>
      </w:r>
      <w:r w:rsidRPr="000237A4">
        <w:rPr>
          <w:rFonts w:hint="eastAsia"/>
          <w:lang w:eastAsia="zh-CN"/>
        </w:rPr>
        <w:t>the</w:t>
      </w:r>
      <w:r w:rsidRPr="000237A4">
        <w:rPr>
          <w:lang w:eastAsia="en-GB"/>
        </w:rPr>
        <w:t xml:space="preserve"> following </w:t>
      </w:r>
      <w:r w:rsidRPr="000237A4">
        <w:rPr>
          <w:rFonts w:hint="eastAsia"/>
          <w:lang w:eastAsia="zh-CN"/>
        </w:rPr>
        <w:t>condition</w:t>
      </w:r>
      <w:r w:rsidRPr="000237A4">
        <w:rPr>
          <w:lang w:eastAsia="zh-CN"/>
        </w:rPr>
        <w:t>s</w:t>
      </w:r>
      <w:r w:rsidRPr="000237A4">
        <w:rPr>
          <w:lang w:eastAsia="en-GB"/>
        </w:rPr>
        <w:t xml:space="preserve"> </w:t>
      </w:r>
      <w:r w:rsidRPr="000237A4">
        <w:rPr>
          <w:rFonts w:hint="eastAsia"/>
          <w:lang w:eastAsia="zh-CN"/>
        </w:rPr>
        <w:t>are</w:t>
      </w:r>
      <w:r w:rsidRPr="000237A4">
        <w:rPr>
          <w:lang w:eastAsia="en-GB"/>
        </w:rPr>
        <w:t xml:space="preserve"> </w:t>
      </w:r>
      <w:r w:rsidRPr="000237A4">
        <w:rPr>
          <w:rFonts w:hint="eastAsia"/>
          <w:lang w:eastAsia="zh-CN"/>
        </w:rPr>
        <w:t>not</w:t>
      </w:r>
      <w:r w:rsidRPr="000237A4">
        <w:rPr>
          <w:lang w:eastAsia="en-GB"/>
        </w:rPr>
        <w:t xml:space="preserve"> </w:t>
      </w:r>
      <w:r w:rsidRPr="000237A4">
        <w:rPr>
          <w:rFonts w:hint="eastAsia"/>
          <w:lang w:eastAsia="zh-CN"/>
        </w:rPr>
        <w:t>met</w:t>
      </w:r>
      <m:oMath>
        <m:r>
          <m:rPr>
            <m:sty m:val="p"/>
          </m:rPr>
          <w:rPr>
            <w:rFonts w:ascii="Cambria Math" w:hAnsi="Cambria Math"/>
            <w:lang w:eastAsia="en-GB"/>
          </w:rPr>
          <m:t>:</m:t>
        </m:r>
      </m:oMath>
    </w:p>
    <w:p w14:paraId="3A4DD768"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574D8D8B"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553BE264"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4 otherwise</w:t>
      </w:r>
    </w:p>
    <w:p w14:paraId="7568E872" w14:textId="77777777" w:rsidR="000237A4" w:rsidRPr="000237A4" w:rsidRDefault="000237A4" w:rsidP="000237A4">
      <w:pPr>
        <w:overflowPunct w:val="0"/>
        <w:autoSpaceDE w:val="0"/>
        <w:autoSpaceDN w:val="0"/>
        <w:adjustRightInd w:val="0"/>
        <w:ind w:left="568" w:hanging="284"/>
        <w:textAlignment w:val="baseline"/>
        <w:rPr>
          <w:i/>
          <w:lang w:eastAsia="en-GB"/>
        </w:rPr>
      </w:pPr>
      <w:r w:rsidRPr="000237A4">
        <w:rPr>
          <w:lang w:eastAsia="en-GB"/>
        </w:rPr>
        <w:t>-</w:t>
      </w:r>
      <w:r w:rsidRPr="000237A4">
        <w:rPr>
          <w:lang w:eastAsia="en-GB"/>
        </w:rPr>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0237A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0237A4">
        <w:rPr>
          <w:i/>
          <w:lang w:val="en-US" w:eastAsia="zh-CN"/>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rFonts w:ascii="Cambria Math" w:hAnsi="Cambria Math"/>
                <w:i/>
                <w:lang w:eastAsia="en-GB"/>
              </w:rPr>
              <m:t>,i</m:t>
            </m:r>
          </m:sub>
        </m:sSub>
      </m:oMath>
      <w:r w:rsidRPr="000237A4">
        <w:rPr>
          <w:i/>
          <w:lang w:val="en-US" w:eastAsia="zh-CN"/>
        </w:rPr>
        <w:t xml:space="preserve"> </w:t>
      </w:r>
      <w:r w:rsidRPr="000237A4">
        <w:rPr>
          <w:lang w:val="en-US" w:eastAsia="zh-CN"/>
        </w:rPr>
        <w:t>is the measurement duration for the last PRS-RSRP sample, including the sampling time and processing time,</w:t>
      </w:r>
    </w:p>
    <w:p w14:paraId="54AA609D" w14:textId="77777777" w:rsidR="000237A4" w:rsidRPr="000237A4" w:rsidRDefault="000237A4" w:rsidP="000237A4">
      <w:pPr>
        <w:overflowPunct w:val="0"/>
        <w:autoSpaceDE w:val="0"/>
        <w:autoSpaceDN w:val="0"/>
        <w:adjustRightInd w:val="0"/>
        <w:ind w:left="851" w:hanging="284"/>
        <w:textAlignment w:val="baseline"/>
        <w:rPr>
          <w:lang w:eastAsia="zh-CN"/>
        </w:rPr>
      </w:pPr>
      <w:bookmarkStart w:id="17" w:name="_Hlk99536260"/>
      <w:r w:rsidRPr="000237A4">
        <w:rPr>
          <w:lang w:eastAsia="en-GB"/>
        </w:rPr>
        <w:t>-</w:t>
      </w:r>
      <w:r w:rsidRPr="000237A4">
        <w:rPr>
          <w:lang w:eastAsia="en-GB"/>
        </w:rPr>
        <w:tab/>
      </w:r>
      <w:bookmarkEnd w:id="17"/>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lang w:eastAsia="en-GB"/>
          </w:rPr>
          <m:t xml:space="preserve"> </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i</m:t>
                    </m:r>
                  </m:sub>
                </m:sSub>
              </m:num>
              <m:den>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den>
            </m:f>
          </m:e>
        </m:d>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sty m:val="p"/>
              </m:rPr>
              <w:rPr>
                <w:rFonts w:ascii="Cambria Math" w:hAnsi="Cambria Math"/>
                <w:lang w:eastAsia="en-GB"/>
              </w:rPr>
              <m:t>,</m:t>
            </m:r>
            <m:r>
              <w:rPr>
                <w:rFonts w:ascii="Cambria Math" w:hAnsi="Cambria Math"/>
                <w:lang w:eastAsia="en-GB"/>
              </w:rPr>
              <m:t>i</m:t>
            </m:r>
          </m:sub>
        </m:sSub>
      </m:oMath>
      <w:r w:rsidRPr="000237A4">
        <w:rPr>
          <w:lang w:eastAsia="zh-CN"/>
        </w:rPr>
        <w:t xml:space="preserve"> is the </w:t>
      </w:r>
      <w:r w:rsidRPr="000237A4">
        <w:rPr>
          <w:lang w:eastAsia="en-GB"/>
        </w:rPr>
        <w:t>periodicity of PRS-RSRP measurement in positioning</w:t>
      </w:r>
      <w:r w:rsidRPr="000237A4" w:rsidDel="00474272">
        <w:rPr>
          <w:lang w:eastAsia="zh-CN"/>
        </w:rPr>
        <w:t xml:space="preserve"> </w:t>
      </w:r>
      <w:r w:rsidRPr="000237A4">
        <w:rPr>
          <w:lang w:eastAsia="zh-CN"/>
        </w:rPr>
        <w:t xml:space="preserve">frequency layer </w:t>
      </w:r>
      <w:r w:rsidRPr="000237A4">
        <w:rPr>
          <w:i/>
          <w:iCs/>
          <w:lang w:eastAsia="zh-CN"/>
        </w:rPr>
        <w:t>i</w:t>
      </w:r>
      <w:r w:rsidRPr="000237A4">
        <w:rPr>
          <w:lang w:eastAsia="zh-CN"/>
        </w:rPr>
        <w:t xml:space="preserve">, </w:t>
      </w:r>
    </w:p>
    <w:p w14:paraId="274942F9"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0237A4">
        <w:rPr>
          <w:lang w:eastAsia="en-GB"/>
        </w:rPr>
        <w:tab/>
        <w:t xml:space="preserve">corresponds to </w:t>
      </w:r>
      <w:r w:rsidRPr="000237A4">
        <w:rPr>
          <w:i/>
          <w:lang w:eastAsia="en-GB"/>
        </w:rPr>
        <w:t>durationOfPRS-ProcessingSymbolsInEveryTms-r17</w:t>
      </w:r>
      <w:r w:rsidRPr="000237A4">
        <w:rPr>
          <w:lang w:eastAsia="en-GB"/>
        </w:rPr>
        <w:t xml:space="preserve"> in TS 37.355 [34],</w:t>
      </w:r>
    </w:p>
    <w:p w14:paraId="409B1F6D"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r>
          <m:rPr>
            <m:sty m:val="p"/>
          </m:rPr>
          <w:rPr>
            <w:rFonts w:ascii="Cambria Math" w:hAnsi="Cambria Math"/>
            <w:lang w:eastAsia="zh-CN"/>
          </w:rPr>
          <m:t xml:space="preserve"> is</m:t>
        </m:r>
      </m:oMath>
      <w:r w:rsidRPr="000237A4">
        <w:rPr>
          <w:lang w:eastAsia="zh-CN"/>
        </w:rPr>
        <w:t xml:space="preserve"> </w:t>
      </w:r>
      <w:r w:rsidRPr="000237A4">
        <w:rPr>
          <w:lang w:val="en-US" w:eastAsia="en-GB"/>
        </w:rPr>
        <w:t>the le</w:t>
      </w:r>
      <w:proofErr w:type="spellStart"/>
      <w:r w:rsidRPr="000237A4">
        <w:rPr>
          <w:lang w:eastAsia="en-GB"/>
        </w:rPr>
        <w:t>ast</w:t>
      </w:r>
      <w:proofErr w:type="spellEnd"/>
      <w:r w:rsidRPr="000237A4">
        <w:rPr>
          <w:lang w:eastAsia="en-GB"/>
        </w:rPr>
        <w:t xml:space="preserve"> common multiple between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val="en-US" w:eastAsia="en-GB"/>
              </w:rPr>
              <m:t>,i</m:t>
            </m:r>
          </m:sub>
        </m:sSub>
      </m:oMath>
      <w:r w:rsidRPr="000237A4">
        <w:rPr>
          <w:lang w:eastAsia="en-GB"/>
        </w:rPr>
        <w:t xml:space="preserve"> and </w:t>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0237A4">
        <w:rPr>
          <w:lang w:eastAsia="zh-CN"/>
        </w:rPr>
        <w:t>,</w:t>
      </w:r>
    </w:p>
    <w:p w14:paraId="1A1171B1"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zh-CN"/>
        </w:rPr>
        <w:t xml:space="preserve"> is the maximum PRS resource periodicity among all PRS resources in </w:t>
      </w:r>
      <w:r w:rsidRPr="000237A4">
        <w:rPr>
          <w:lang w:eastAsia="en-GB"/>
        </w:rPr>
        <w:t>positioning</w:t>
      </w:r>
      <w:r w:rsidRPr="000237A4" w:rsidDel="00474272">
        <w:rPr>
          <w:lang w:eastAsia="zh-CN"/>
        </w:rPr>
        <w:t xml:space="preserve"> </w:t>
      </w:r>
      <w:r w:rsidRPr="000237A4">
        <w:rPr>
          <w:lang w:eastAsia="zh-CN"/>
        </w:rPr>
        <w:t xml:space="preserve">frequency layer i, </w:t>
      </w:r>
    </w:p>
    <w:p w14:paraId="2A4345A7"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oMath>
      <w:r w:rsidRPr="000237A4">
        <w:rPr>
          <w:lang w:eastAsia="zh-CN"/>
        </w:rPr>
        <w:t xml:space="preserve"> is the DRX cycle length.</w:t>
      </w:r>
    </w:p>
    <w:p w14:paraId="71D3F3E7"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positioning frequency layer </w:t>
      </w:r>
      <w:r w:rsidRPr="000237A4">
        <w:rPr>
          <w:i/>
          <w:iCs/>
          <w:lang w:eastAsia="en-GB"/>
        </w:rPr>
        <w:t>i</w:t>
      </w:r>
      <w:r w:rsidRPr="000237A4">
        <w:rPr>
          <w:lang w:eastAsia="en-GB"/>
        </w:rPr>
        <w:t xml:space="preserve"> has more than one DL PRS resource set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the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en-GB"/>
        </w:rPr>
        <w:t>, where:</w:t>
      </w:r>
    </w:p>
    <w:p w14:paraId="6B40D5C2"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31556299"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en-GB"/>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eastAsia="en-GB"/>
                  </w:rPr>
                  <m:t>b</m:t>
                </m:r>
              </m:e>
              <m:sup>
                <m:r>
                  <w:rPr>
                    <w:rFonts w:ascii="Cambria Math" w:hAnsi="Cambria Math"/>
                    <w:lang w:eastAsia="en-GB"/>
                  </w:rPr>
                  <m:t>1</m:t>
                </m:r>
              </m:sup>
            </m:sSup>
          </m:e>
        </m:d>
      </m:oMath>
      <w:r w:rsidRPr="000237A4">
        <w:rPr>
          <w:lang w:eastAsia="zh-CN"/>
        </w:rPr>
        <w:t>.</w:t>
      </w:r>
    </w:p>
    <w:p w14:paraId="33B44972" w14:textId="77777777" w:rsidR="000237A4" w:rsidRPr="000237A4" w:rsidRDefault="000237A4" w:rsidP="000237A4">
      <w:pPr>
        <w:overflowPunct w:val="0"/>
        <w:autoSpaceDE w:val="0"/>
        <w:autoSpaceDN w:val="0"/>
        <w:adjustRightInd w:val="0"/>
        <w:textAlignment w:val="baseline"/>
        <w:rPr>
          <w:iCs/>
          <w:noProof/>
          <w:lang w:eastAsia="en-GB"/>
        </w:rPr>
      </w:pPr>
      <w:r w:rsidRPr="000237A4">
        <w:rPr>
          <w:lang w:eastAsia="en-GB"/>
        </w:rPr>
        <w:t>When PRS-RSRP measurements are configured for DL-</w:t>
      </w:r>
      <w:proofErr w:type="spellStart"/>
      <w:r w:rsidRPr="000237A4">
        <w:rPr>
          <w:lang w:eastAsia="en-GB"/>
        </w:rPr>
        <w:t>AoD</w:t>
      </w:r>
      <w:proofErr w:type="spellEnd"/>
      <w:r w:rsidRPr="000237A4">
        <w:rPr>
          <w:lang w:eastAsia="en-GB"/>
        </w:rPr>
        <w:t xml:space="preserve">, the time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PRS-RSRP</m:t>
            </m:r>
            <m:r>
              <m:rPr>
                <m:nor/>
              </m:rPr>
              <w:rPr>
                <w:lang w:eastAsia="en-GB"/>
              </w:rPr>
              <m:t>,total</m:t>
            </m:r>
          </m:sub>
        </m:sSub>
      </m:oMath>
      <w:r w:rsidRPr="000237A4">
        <w:rPr>
          <w:lang w:eastAsia="en-GB"/>
        </w:rPr>
        <w:t xml:space="preserve"> starts from the first DRX </w:t>
      </w:r>
      <w:r w:rsidRPr="000237A4">
        <w:rPr>
          <w:rFonts w:hint="eastAsia"/>
          <w:lang w:eastAsia="zh-CN"/>
        </w:rPr>
        <w:t>cycle containing the</w:t>
      </w:r>
      <w:r w:rsidRPr="000237A4">
        <w:rPr>
          <w:lang w:eastAsia="en-GB"/>
        </w:rPr>
        <w:t xml:space="preserve"> DL PRS resources in the assistance data after both the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Request</w:t>
      </w:r>
      <w:r w:rsidRPr="000237A4">
        <w:rPr>
          <w:i/>
          <w:noProof/>
          <w:lang w:eastAsia="en-GB"/>
        </w:rPr>
        <w:t>LocationInformation</w:t>
      </w:r>
      <w:proofErr w:type="spellEnd"/>
      <w:r w:rsidRPr="000237A4">
        <w:rPr>
          <w:i/>
          <w:noProof/>
          <w:lang w:eastAsia="en-GB"/>
        </w:rPr>
        <w:t xml:space="preserve"> </w:t>
      </w:r>
      <w:r w:rsidRPr="000237A4">
        <w:rPr>
          <w:iCs/>
          <w:noProof/>
          <w:lang w:eastAsia="en-GB"/>
        </w:rPr>
        <w:t xml:space="preserve">message and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AssistanceData</w:t>
      </w:r>
      <w:proofErr w:type="spellEnd"/>
      <w:r w:rsidRPr="000237A4">
        <w:rPr>
          <w:i/>
          <w:noProof/>
          <w:lang w:eastAsia="en-GB"/>
        </w:rPr>
        <w:t xml:space="preserve"> </w:t>
      </w:r>
      <w:r w:rsidRPr="000237A4">
        <w:rPr>
          <w:iCs/>
          <w:noProof/>
          <w:lang w:eastAsia="en-GB"/>
        </w:rPr>
        <w:t xml:space="preserve">message </w:t>
      </w:r>
      <w:r w:rsidRPr="000237A4">
        <w:rPr>
          <w:iCs/>
          <w:lang w:eastAsia="en-GB"/>
        </w:rPr>
        <w:t>from LMF via LPP [34]</w:t>
      </w:r>
      <w:r w:rsidRPr="000237A4">
        <w:rPr>
          <w:iCs/>
          <w:noProof/>
          <w:lang w:eastAsia="en-GB"/>
        </w:rPr>
        <w:t xml:space="preserve"> are delivered to the physical layer of UE.</w:t>
      </w:r>
    </w:p>
    <w:p w14:paraId="2672674B" w14:textId="77777777" w:rsidR="000237A4" w:rsidRPr="000237A4" w:rsidRDefault="000237A4" w:rsidP="000237A4">
      <w:pPr>
        <w:keepLines/>
        <w:overflowPunct w:val="0"/>
        <w:autoSpaceDE w:val="0"/>
        <w:autoSpaceDN w:val="0"/>
        <w:adjustRightInd w:val="0"/>
        <w:ind w:left="1135" w:hanging="851"/>
        <w:textAlignment w:val="baseline"/>
        <w:rPr>
          <w:iCs/>
          <w:noProof/>
          <w:lang w:eastAsia="en-GB"/>
        </w:rPr>
      </w:pPr>
      <w:r w:rsidRPr="000237A4">
        <w:rPr>
          <w:lang w:eastAsia="zh-CN"/>
        </w:rPr>
        <w:t>Note:</w:t>
      </w:r>
      <w:r w:rsidRPr="000237A4">
        <w:rPr>
          <w:lang w:eastAsia="zh-CN"/>
        </w:rPr>
        <w:tab/>
        <w:t>No per-positioning frequency layer requirement is applied in scenarios when multiple positioning frequency layers are configured.</w:t>
      </w:r>
    </w:p>
    <w:p w14:paraId="0DF169A9" w14:textId="77777777" w:rsidR="000237A4" w:rsidRPr="000237A4" w:rsidRDefault="000237A4" w:rsidP="000237A4">
      <w:pPr>
        <w:overflowPunct w:val="0"/>
        <w:autoSpaceDE w:val="0"/>
        <w:autoSpaceDN w:val="0"/>
        <w:adjustRightInd w:val="0"/>
        <w:textAlignment w:val="baseline"/>
        <w:rPr>
          <w:lang w:eastAsia="en-GB"/>
        </w:rPr>
      </w:pPr>
      <w:r w:rsidRPr="000237A4">
        <w:rPr>
          <w:iCs/>
          <w:noProof/>
          <w:lang w:eastAsia="en-GB"/>
        </w:rPr>
        <w:t xml:space="preserve">When the PRS-RSRP measurement is configured together with RSTD measurement then the PRS-RSRP measurement shall meet the </w:t>
      </w:r>
      <w:r w:rsidRPr="000237A4">
        <w:rPr>
          <w:lang w:eastAsia="en-GB"/>
        </w:rPr>
        <w:t>RSTD measurement requirements defined in clause 5.</w:t>
      </w:r>
      <w:r w:rsidRPr="000237A4">
        <w:rPr>
          <w:rFonts w:hint="eastAsia"/>
          <w:lang w:eastAsia="zh-CN"/>
        </w:rPr>
        <w:t>6</w:t>
      </w:r>
      <w:r w:rsidRPr="000237A4">
        <w:rPr>
          <w:lang w:eastAsia="en-GB"/>
        </w:rPr>
        <w:t xml:space="preserve">.2. </w:t>
      </w:r>
    </w:p>
    <w:p w14:paraId="016F41D4" w14:textId="77777777" w:rsidR="000237A4" w:rsidRPr="000237A4" w:rsidRDefault="000237A4" w:rsidP="000237A4">
      <w:pPr>
        <w:overflowPunct w:val="0"/>
        <w:autoSpaceDE w:val="0"/>
        <w:autoSpaceDN w:val="0"/>
        <w:adjustRightInd w:val="0"/>
        <w:textAlignment w:val="baseline"/>
        <w:rPr>
          <w:lang w:eastAsia="en-GB"/>
        </w:rPr>
      </w:pPr>
      <w:r w:rsidRPr="000237A4">
        <w:rPr>
          <w:iCs/>
          <w:noProof/>
          <w:lang w:eastAsia="en-GB"/>
        </w:rPr>
        <w:t xml:space="preserve">When the PRS-RSRP measurement is configured together with UE Rx-Tx time difference measurement then the PRS-RSRP measurement shall meet the UE Rx-Tx time difference </w:t>
      </w:r>
      <w:r w:rsidRPr="000237A4">
        <w:rPr>
          <w:lang w:eastAsia="en-GB"/>
        </w:rPr>
        <w:t>measurement requirements defined in clause 5.</w:t>
      </w:r>
      <w:r w:rsidRPr="000237A4">
        <w:rPr>
          <w:rFonts w:hint="eastAsia"/>
          <w:lang w:eastAsia="zh-CN"/>
        </w:rPr>
        <w:t>6</w:t>
      </w:r>
      <w:r w:rsidRPr="000237A4">
        <w:rPr>
          <w:lang w:eastAsia="en-GB"/>
        </w:rPr>
        <w:t xml:space="preserve">.4. </w:t>
      </w:r>
    </w:p>
    <w:p w14:paraId="243D15CB"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w:t>
      </w:r>
    </w:p>
    <w:p w14:paraId="5679D3EE"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zh-CN"/>
        </w:rPr>
        <w:t>-</w:t>
      </w:r>
      <w:r w:rsidRPr="000237A4">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 xml:space="preserve"> or </w:t>
      </w:r>
    </w:p>
    <w:p w14:paraId="1AC425DF"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t>if time span of the PRS resource instance (including at least the minimum number of repetitions specified in the accuracy requirements) is greater than UE reported capability N.</w:t>
      </w:r>
    </w:p>
    <w:p w14:paraId="71ED940E" w14:textId="77777777" w:rsidR="000237A4" w:rsidRPr="000237A4" w:rsidRDefault="000237A4" w:rsidP="000237A4">
      <w:pPr>
        <w:overflowPunct w:val="0"/>
        <w:autoSpaceDE w:val="0"/>
        <w:autoSpaceDN w:val="0"/>
        <w:adjustRightInd w:val="0"/>
        <w:textAlignment w:val="baseline"/>
        <w:rPr>
          <w:lang w:val="en-US" w:eastAsia="zh-CN"/>
        </w:rPr>
      </w:pPr>
      <w:r w:rsidRPr="000237A4">
        <w:rPr>
          <w:lang w:eastAsia="en-GB"/>
        </w:rPr>
        <w:t>Longer PRS-RSRP measurement period is expected when there is collision/overlap between other DL signals/channels and PRS resources in RRC_INACTIVE state.</w:t>
      </w:r>
    </w:p>
    <w:p w14:paraId="4255D831" w14:textId="77777777" w:rsidR="000237A4" w:rsidRPr="000237A4" w:rsidRDefault="000237A4" w:rsidP="000237A4">
      <w:pPr>
        <w:overflowPunct w:val="0"/>
        <w:autoSpaceDE w:val="0"/>
        <w:autoSpaceDN w:val="0"/>
        <w:adjustRightInd w:val="0"/>
        <w:textAlignment w:val="baseline"/>
        <w:rPr>
          <w:i/>
          <w:iCs/>
          <w:lang w:eastAsia="zh-CN"/>
        </w:rPr>
      </w:pPr>
      <w:r w:rsidRPr="000237A4">
        <w:rPr>
          <w:rFonts w:cs="v4.2.0"/>
          <w:lang w:eastAsia="en-GB"/>
        </w:rPr>
        <w:t>The requirements in clause 5.</w:t>
      </w:r>
      <w:r w:rsidRPr="000237A4">
        <w:rPr>
          <w:rFonts w:cs="v4.2.0" w:hint="eastAsia"/>
          <w:lang w:eastAsia="zh-CN"/>
        </w:rPr>
        <w:t>6</w:t>
      </w:r>
      <w:r w:rsidRPr="000237A4">
        <w:rPr>
          <w:rFonts w:cs="v4.2.0"/>
          <w:lang w:eastAsia="en-GB"/>
        </w:rPr>
        <w:t xml:space="preserve">.3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iCs/>
          <w:lang w:eastAsia="zh-CN"/>
        </w:rPr>
        <w:t>NR-DL-</w:t>
      </w:r>
      <w:proofErr w:type="spellStart"/>
      <w:r w:rsidRPr="000237A4">
        <w:rPr>
          <w:i/>
          <w:iCs/>
          <w:lang w:eastAsia="zh-CN"/>
        </w:rPr>
        <w:lastRenderedPageBreak/>
        <w:t>AoD</w:t>
      </w:r>
      <w:proofErr w:type="spellEnd"/>
      <w:r w:rsidRPr="000237A4">
        <w:rPr>
          <w:i/>
          <w:iCs/>
          <w:lang w:eastAsia="zh-CN"/>
        </w:rPr>
        <w:t>-</w:t>
      </w:r>
      <w:proofErr w:type="spellStart"/>
      <w:r w:rsidRPr="000237A4">
        <w:rPr>
          <w:i/>
          <w:iCs/>
          <w:lang w:eastAsia="zh-CN"/>
        </w:rPr>
        <w:t>ProvideCapabilities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7253BA6C"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the DRX cycle is reconfigured during the PRS-RSRP measurement </w:t>
      </w:r>
      <w:proofErr w:type="gramStart"/>
      <w:r w:rsidRPr="000237A4">
        <w:rPr>
          <w:lang w:eastAsia="zh-CN"/>
        </w:rPr>
        <w:t>period</w:t>
      </w:r>
      <w:proofErr w:type="gramEnd"/>
      <w:r w:rsidRPr="000237A4">
        <w:rPr>
          <w:lang w:eastAsia="zh-CN"/>
        </w:rPr>
        <w:t xml:space="preserve"> then the PRS-RSRP measurement period can be longer.</w:t>
      </w:r>
    </w:p>
    <w:p w14:paraId="1123AD49"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cell reselection occurs while PRS-RSRPP measurement is being performed, then the UE shall continue and </w:t>
      </w:r>
      <w:r w:rsidRPr="000237A4">
        <w:rPr>
          <w:rFonts w:hint="eastAsia"/>
          <w:lang w:eastAsia="zh-CN"/>
        </w:rPr>
        <w:t>complete</w:t>
      </w:r>
      <w:r w:rsidRPr="000237A4">
        <w:rPr>
          <w:lang w:eastAsia="zh-CN"/>
        </w:rPr>
        <w:t xml:space="preserve"> the on-going PRS-RSRP measurement after the cell selection is completed. The PRS-RSRP measurement period can be longer.</w:t>
      </w:r>
    </w:p>
    <w:p w14:paraId="20BB7A4D"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zh-CN"/>
        </w:rPr>
        <w:t xml:space="preserve">If the UE’s RRC state changes from the RRC_INACTIVE to RRC_CONNECTED during the PRS-RSRP measurement period, </w:t>
      </w:r>
      <w:r w:rsidRPr="000237A4">
        <w:rPr>
          <w:rFonts w:eastAsia="Malgun Gothic" w:hint="eastAsia"/>
          <w:lang w:eastAsia="zh-CN"/>
        </w:rPr>
        <w:t>then</w:t>
      </w:r>
      <w:r w:rsidRPr="000237A4">
        <w:rPr>
          <w:rFonts w:eastAsia="Malgun Gothic"/>
          <w:lang w:eastAsia="zh-CN"/>
        </w:rPr>
        <w:t xml:space="preserve"> </w:t>
      </w:r>
      <w:r w:rsidRPr="000237A4">
        <w:rPr>
          <w:rFonts w:eastAsia="Malgun Gothic" w:hint="eastAsia"/>
          <w:lang w:eastAsia="zh-CN"/>
        </w:rPr>
        <w:t>the</w:t>
      </w:r>
      <w:r w:rsidRPr="000237A4">
        <w:rPr>
          <w:rFonts w:eastAsia="Malgun Gothic"/>
          <w:lang w:eastAsia="zh-CN"/>
        </w:rPr>
        <w:t xml:space="preserve"> UE shall continue the PRS-RSRP measurement in the RRC_CONNECTED state</w:t>
      </w:r>
      <w:r w:rsidRPr="000237A4">
        <w:rPr>
          <w:rFonts w:eastAsia="Malgun Gothic" w:hint="eastAsia"/>
          <w:lang w:eastAsia="zh-CN"/>
        </w:rPr>
        <w:t>.</w:t>
      </w:r>
      <w:r w:rsidRPr="000237A4">
        <w:rPr>
          <w:rFonts w:eastAsia="Malgun Gothic"/>
          <w:lang w:eastAsia="zh-CN"/>
        </w:rPr>
        <w:t xml:space="preserve"> The PRS-RSRP measurement period can be longer.</w:t>
      </w:r>
    </w:p>
    <w:p w14:paraId="534F98F7" w14:textId="00D84312" w:rsidR="000237A4" w:rsidRDefault="000237A4" w:rsidP="000237A4">
      <w:pPr>
        <w:overflowPunct w:val="0"/>
        <w:autoSpaceDE w:val="0"/>
        <w:autoSpaceDN w:val="0"/>
        <w:adjustRightInd w:val="0"/>
        <w:textAlignment w:val="baseline"/>
        <w:rPr>
          <w:lang w:eastAsia="en-GB"/>
        </w:rPr>
      </w:pPr>
      <w:r w:rsidRPr="000237A4">
        <w:rPr>
          <w:lang w:eastAsia="en-GB"/>
        </w:rPr>
        <w:t>The UE shall meet the PRS-RSRP measurement accuracy requirements in clause 10.1.</w:t>
      </w:r>
      <w:ins w:id="18" w:author="Nokia" w:date="2023-08-24T11:33:00Z">
        <w:r w:rsidR="00412E79" w:rsidRPr="000237A4">
          <w:rPr>
            <w:rFonts w:hint="eastAsia"/>
            <w:lang w:eastAsia="zh-CN"/>
          </w:rPr>
          <w:t>24</w:t>
        </w:r>
        <w:r w:rsidR="00412E79">
          <w:rPr>
            <w:lang w:eastAsia="zh-CN"/>
          </w:rPr>
          <w:t>.2</w:t>
        </w:r>
      </w:ins>
      <w:del w:id="19" w:author="Nokia" w:date="2023-08-24T11:32:00Z">
        <w:r w:rsidRPr="000237A4" w:rsidDel="00412E79">
          <w:rPr>
            <w:lang w:eastAsia="en-GB"/>
          </w:rPr>
          <w:delText>X</w:delText>
        </w:r>
      </w:del>
      <w:r w:rsidRPr="000237A4">
        <w:rPr>
          <w:lang w:eastAsia="en-GB"/>
        </w:rPr>
        <w:t>.</w:t>
      </w:r>
    </w:p>
    <w:p w14:paraId="2FAC1007"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5.6.4</w:t>
      </w:r>
      <w:r w:rsidRPr="000237A4">
        <w:rPr>
          <w:rFonts w:ascii="Arial" w:hAnsi="Arial"/>
          <w:sz w:val="28"/>
          <w:lang w:eastAsia="en-GB"/>
        </w:rPr>
        <w:tab/>
        <w:t>UE Rx-Tx time difference measurements</w:t>
      </w:r>
    </w:p>
    <w:p w14:paraId="76EF9D47"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5.6.4.1</w:t>
      </w:r>
      <w:r w:rsidRPr="000237A4">
        <w:rPr>
          <w:rFonts w:ascii="Arial" w:hAnsi="Arial"/>
          <w:sz w:val="24"/>
          <w:lang w:eastAsia="zh-CN"/>
        </w:rPr>
        <w:tab/>
        <w:t>Introduction</w:t>
      </w:r>
    </w:p>
    <w:p w14:paraId="6171AA99"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The requirements in this clause shall apply, provided the UE has received </w:t>
      </w:r>
      <w:r w:rsidRPr="000237A4">
        <w:rPr>
          <w:i/>
          <w:iCs/>
          <w:lang w:eastAsia="en-GB"/>
        </w:rPr>
        <w:t>nr-Multi-RTT-</w:t>
      </w:r>
      <w:proofErr w:type="spellStart"/>
      <w:r w:rsidRPr="000237A4">
        <w:rPr>
          <w:i/>
          <w:iCs/>
          <w:lang w:eastAsia="en-GB"/>
        </w:rPr>
        <w:t>RequestLocationInformation</w:t>
      </w:r>
      <w:proofErr w:type="spellEnd"/>
      <w:r w:rsidRPr="000237A4">
        <w:rPr>
          <w:i/>
          <w:iCs/>
          <w:lang w:eastAsia="en-GB"/>
        </w:rPr>
        <w:t xml:space="preserve"> </w:t>
      </w:r>
      <w:r w:rsidRPr="000237A4">
        <w:rPr>
          <w:lang w:eastAsia="en-GB"/>
        </w:rPr>
        <w:t xml:space="preserve">message from LMF via LPP [34] requesting the UE to measure </w:t>
      </w:r>
      <w:r w:rsidRPr="000237A4">
        <w:rPr>
          <w:rFonts w:hint="eastAsia"/>
          <w:lang w:eastAsia="zh-CN"/>
        </w:rPr>
        <w:t>and</w:t>
      </w:r>
      <w:r w:rsidRPr="000237A4">
        <w:rPr>
          <w:lang w:eastAsia="en-GB"/>
        </w:rPr>
        <w:t xml:space="preserve"> </w:t>
      </w:r>
      <w:r w:rsidRPr="000237A4">
        <w:rPr>
          <w:rFonts w:hint="eastAsia"/>
          <w:lang w:eastAsia="zh-CN"/>
        </w:rPr>
        <w:t>report</w:t>
      </w:r>
      <w:r w:rsidRPr="000237A4">
        <w:rPr>
          <w:lang w:eastAsia="en-GB"/>
        </w:rPr>
        <w:t xml:space="preserve"> one or more UE Rx-Tx time difference measurements defined in TS 38.215 [4].</w:t>
      </w:r>
    </w:p>
    <w:p w14:paraId="60AA8885"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5.6.4.2</w:t>
      </w:r>
      <w:r w:rsidRPr="000237A4">
        <w:rPr>
          <w:rFonts w:ascii="Arial" w:hAnsi="Arial"/>
          <w:sz w:val="24"/>
          <w:lang w:eastAsia="zh-CN"/>
        </w:rPr>
        <w:tab/>
        <w:t>Requirements Applicability</w:t>
      </w:r>
    </w:p>
    <w:p w14:paraId="09444776"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The requirements in clause 5.6.4 apply for periodic and triggered UE Rx-Tx time difference measurements, provided:</w:t>
      </w:r>
    </w:p>
    <w:p w14:paraId="1B7637FC" w14:textId="0F663EDF"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t>UE Rx-Tx time difference measurement related side conditions given in clause 10.1.</w:t>
      </w:r>
      <w:r w:rsidRPr="000237A4">
        <w:rPr>
          <w:rFonts w:hint="eastAsia"/>
          <w:lang w:eastAsia="zh-CN"/>
        </w:rPr>
        <w:t>25</w:t>
      </w:r>
      <w:ins w:id="20" w:author="Nokia" w:date="2023-08-03T00:33:00Z">
        <w:r w:rsidR="00C479AA">
          <w:rPr>
            <w:lang w:eastAsia="zh-CN"/>
          </w:rPr>
          <w:t>.2</w:t>
        </w:r>
      </w:ins>
      <w:r w:rsidRPr="000237A4">
        <w:rPr>
          <w:lang w:eastAsia="zh-CN"/>
        </w:rPr>
        <w:t xml:space="preserve"> are met for a corresponding band.</w:t>
      </w:r>
    </w:p>
    <w:p w14:paraId="214E8847"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zh-CN"/>
        </w:rPr>
        <w:t>-</w:t>
      </w:r>
      <w:r w:rsidRPr="000237A4">
        <w:rPr>
          <w:lang w:eastAsia="zh-CN"/>
        </w:rPr>
        <w:tab/>
        <w:t xml:space="preserve">SRS is configured on the </w:t>
      </w:r>
      <w:proofErr w:type="spellStart"/>
      <w:r w:rsidRPr="000237A4">
        <w:rPr>
          <w:lang w:eastAsia="zh-CN"/>
        </w:rPr>
        <w:t>PCell</w:t>
      </w:r>
      <w:proofErr w:type="spellEnd"/>
      <w:r w:rsidRPr="000237A4">
        <w:rPr>
          <w:lang w:eastAsia="zh-CN"/>
        </w:rPr>
        <w:t xml:space="preserve">. </w:t>
      </w:r>
    </w:p>
    <w:p w14:paraId="5CCEDB71"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5.6.4.3</w:t>
      </w:r>
      <w:r w:rsidRPr="000237A4">
        <w:rPr>
          <w:rFonts w:ascii="Arial" w:hAnsi="Arial"/>
          <w:sz w:val="24"/>
          <w:lang w:eastAsia="zh-CN"/>
        </w:rPr>
        <w:tab/>
        <w:t>Measurement Capability</w:t>
      </w:r>
    </w:p>
    <w:p w14:paraId="06C55B1E" w14:textId="77777777" w:rsidR="000237A4" w:rsidRPr="000237A4" w:rsidRDefault="000237A4" w:rsidP="000237A4">
      <w:pPr>
        <w:overflowPunct w:val="0"/>
        <w:autoSpaceDE w:val="0"/>
        <w:autoSpaceDN w:val="0"/>
        <w:adjustRightInd w:val="0"/>
        <w:textAlignment w:val="baseline"/>
        <w:rPr>
          <w:rFonts w:eastAsia="Calibri"/>
          <w:lang w:val="en-US" w:eastAsia="zh-CN"/>
        </w:rPr>
      </w:pPr>
      <w:r w:rsidRPr="000237A4">
        <w:rPr>
          <w:lang w:eastAsia="zh-CN"/>
        </w:rPr>
        <w:t xml:space="preserve">UE Rx-Tx time difference measurement capability is as indicated by the UE in </w:t>
      </w:r>
      <w:r w:rsidRPr="000237A4">
        <w:rPr>
          <w:i/>
          <w:lang w:eastAsia="en-GB"/>
        </w:rPr>
        <w:t>NR-Multi-RTT-</w:t>
      </w:r>
      <w:proofErr w:type="spellStart"/>
      <w:r w:rsidRPr="000237A4">
        <w:rPr>
          <w:i/>
          <w:lang w:eastAsia="en-GB"/>
        </w:rPr>
        <w:t>Provide</w:t>
      </w:r>
      <w:r w:rsidRPr="000237A4">
        <w:rPr>
          <w:i/>
          <w:noProof/>
          <w:lang w:eastAsia="en-GB"/>
        </w:rPr>
        <w:t>Capabilities</w:t>
      </w:r>
      <w:proofErr w:type="spellEnd"/>
      <w:r w:rsidRPr="000237A4">
        <w:rPr>
          <w:i/>
          <w:noProof/>
          <w:lang w:eastAsia="en-GB"/>
        </w:rPr>
        <w:t>,</w:t>
      </w:r>
      <w:r w:rsidRPr="000237A4">
        <w:rPr>
          <w:lang w:eastAsia="zh-CN"/>
        </w:rPr>
        <w:t xml:space="preserve"> according to TS 37.355 [34].</w:t>
      </w:r>
    </w:p>
    <w:p w14:paraId="5C4531F0"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5.6.4.4</w:t>
      </w:r>
      <w:r w:rsidRPr="000237A4">
        <w:rPr>
          <w:rFonts w:ascii="Arial" w:hAnsi="Arial"/>
          <w:sz w:val="24"/>
          <w:lang w:eastAsia="zh-CN"/>
        </w:rPr>
        <w:tab/>
        <w:t>Measurement Reporting Requirements</w:t>
      </w:r>
    </w:p>
    <w:p w14:paraId="6599AC30"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the measurement report is triggered and the moment when the UE starts to transmit the measurement report over the air interface.</w:t>
      </w:r>
    </w:p>
    <w:p w14:paraId="536F8BC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This measurement reporting delay excludes the delay caused by any of the following:</w:t>
      </w:r>
    </w:p>
    <w:p w14:paraId="7951F8B4"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caused by other LPP signalling on the DCCH. </w:t>
      </w:r>
    </w:p>
    <w:p w14:paraId="58BF000F"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uncertainty resulted when inserting the measurement report to the TTI of the uplink DCCH. The delay uncertainty is: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 </w:t>
      </w:r>
    </w:p>
    <w:p w14:paraId="3272243B"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caused due to lack of UL resources for UE to send the measurement report.</w:t>
      </w:r>
    </w:p>
    <w:p w14:paraId="5FE4AAA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required by SDT for reporting the measurement using SDT </w:t>
      </w:r>
      <w:proofErr w:type="spellStart"/>
      <w:r w:rsidRPr="000237A4">
        <w:rPr>
          <w:lang w:eastAsia="en-GB"/>
        </w:rPr>
        <w:t>resouces</w:t>
      </w:r>
      <w:proofErr w:type="spellEnd"/>
      <w:r w:rsidRPr="000237A4">
        <w:rPr>
          <w:lang w:eastAsia="en-GB"/>
        </w:rPr>
        <w:t xml:space="preserve">. </w:t>
      </w:r>
    </w:p>
    <w:p w14:paraId="62746E03"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delay required for transition to RRC_CONNECTED state for report the measurement in RRC_CONNECTED.</w:t>
      </w:r>
    </w:p>
    <w:p w14:paraId="27AD47A7" w14:textId="0831D166" w:rsidR="000237A4" w:rsidRPr="000237A4" w:rsidRDefault="000237A4" w:rsidP="000237A4">
      <w:pPr>
        <w:overflowPunct w:val="0"/>
        <w:autoSpaceDE w:val="0"/>
        <w:autoSpaceDN w:val="0"/>
        <w:adjustRightInd w:val="0"/>
        <w:textAlignment w:val="baseline"/>
        <w:rPr>
          <w:lang w:eastAsia="en-GB"/>
        </w:rPr>
      </w:pPr>
      <w:r w:rsidRPr="000237A4">
        <w:rPr>
          <w:lang w:eastAsia="en-GB"/>
        </w:rPr>
        <w:t>The UE Rx-Tx time difference measurement values contained in measurement reports shall be based on the measurement report mapping requirements specified in clause 10.1.</w:t>
      </w:r>
      <w:ins w:id="21" w:author="Nokia" w:date="2023-08-03T00:21:00Z">
        <w:r w:rsidR="00ED6639">
          <w:rPr>
            <w:lang w:eastAsia="en-GB"/>
          </w:rPr>
          <w:t>25.3</w:t>
        </w:r>
      </w:ins>
      <w:del w:id="22" w:author="Nokia" w:date="2023-08-03T00:21:00Z">
        <w:r w:rsidRPr="000237A4" w:rsidDel="00ED6639">
          <w:rPr>
            <w:lang w:eastAsia="en-GB"/>
          </w:rPr>
          <w:delText>X</w:delText>
        </w:r>
      </w:del>
      <w:r w:rsidRPr="000237A4">
        <w:rPr>
          <w:lang w:eastAsia="en-GB"/>
        </w:rPr>
        <w:t>.</w:t>
      </w:r>
    </w:p>
    <w:p w14:paraId="3DA28DFC" w14:textId="00D6F56F" w:rsidR="000237A4" w:rsidRPr="000237A4" w:rsidRDefault="000237A4" w:rsidP="000237A4">
      <w:pPr>
        <w:overflowPunct w:val="0"/>
        <w:autoSpaceDE w:val="0"/>
        <w:autoSpaceDN w:val="0"/>
        <w:adjustRightInd w:val="0"/>
        <w:textAlignment w:val="baseline"/>
        <w:rPr>
          <w:lang w:eastAsia="en-GB"/>
        </w:rPr>
      </w:pPr>
      <w:r w:rsidRPr="000237A4">
        <w:rPr>
          <w:lang w:eastAsia="en-GB"/>
        </w:rPr>
        <w:t>The UE Rx-Tx time difference measurement accuracy for all measured DL PRS resources</w:t>
      </w:r>
      <w:r w:rsidRPr="000237A4">
        <w:rPr>
          <w:i/>
          <w:iCs/>
          <w:lang w:eastAsia="en-GB"/>
        </w:rPr>
        <w:t xml:space="preserve"> </w:t>
      </w:r>
      <w:r w:rsidRPr="000237A4">
        <w:rPr>
          <w:lang w:eastAsia="en-GB"/>
        </w:rPr>
        <w:t>shall be fulfilled according to the accuracy requirements specified in clause 10.1.</w:t>
      </w:r>
      <w:ins w:id="23" w:author="Nokia" w:date="2023-08-24T11:37:00Z">
        <w:r w:rsidR="00412E79">
          <w:rPr>
            <w:lang w:eastAsia="en-GB"/>
          </w:rPr>
          <w:t>25.2</w:t>
        </w:r>
      </w:ins>
      <w:del w:id="24" w:author="Nokia" w:date="2023-08-24T11:37:00Z">
        <w:r w:rsidRPr="000237A4" w:rsidDel="00412E79">
          <w:rPr>
            <w:lang w:eastAsia="en-GB"/>
          </w:rPr>
          <w:delText>X</w:delText>
        </w:r>
      </w:del>
      <w:r w:rsidRPr="000237A4">
        <w:rPr>
          <w:lang w:eastAsia="en-GB"/>
        </w:rPr>
        <w:t>.</w:t>
      </w:r>
    </w:p>
    <w:p w14:paraId="202DDEDB"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5.6.4.5</w:t>
      </w:r>
      <w:r w:rsidRPr="000237A4">
        <w:rPr>
          <w:rFonts w:ascii="Arial" w:hAnsi="Arial"/>
          <w:sz w:val="24"/>
          <w:lang w:eastAsia="zh-CN"/>
        </w:rPr>
        <w:tab/>
        <w:t>Measurement Period Requirements</w:t>
      </w:r>
    </w:p>
    <w:p w14:paraId="1ACB3707" w14:textId="77777777" w:rsidR="000237A4" w:rsidRPr="000237A4" w:rsidRDefault="000237A4" w:rsidP="000237A4">
      <w:pPr>
        <w:overflowPunct w:val="0"/>
        <w:autoSpaceDE w:val="0"/>
        <w:autoSpaceDN w:val="0"/>
        <w:adjustRightInd w:val="0"/>
        <w:textAlignment w:val="baseline"/>
        <w:rPr>
          <w:lang w:eastAsia="en-GB"/>
        </w:rPr>
      </w:pPr>
      <w:r w:rsidRPr="000237A4">
        <w:rPr>
          <w:lang w:eastAsia="zh-CN"/>
        </w:rPr>
        <w:t xml:space="preserve">When physical layer receives last of </w:t>
      </w:r>
      <w:r w:rsidRPr="000237A4">
        <w:rPr>
          <w:i/>
          <w:lang w:eastAsia="en-GB"/>
        </w:rPr>
        <w:t>NR-Multi-RTT-</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NR-Multi-RTT-</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 from LMF via LPP [34]</w:t>
      </w:r>
      <w:r w:rsidRPr="000237A4">
        <w:rPr>
          <w:i/>
          <w:lang w:eastAsia="en-GB"/>
        </w:rPr>
        <w:t xml:space="preserve">, </w:t>
      </w:r>
      <w:r w:rsidRPr="000237A4">
        <w:rPr>
          <w:iCs/>
          <w:lang w:eastAsia="en-GB"/>
        </w:rPr>
        <w:t xml:space="preserve">UE shall be able to measure multiple </w:t>
      </w:r>
      <w:r w:rsidRPr="000237A4">
        <w:rPr>
          <w:lang w:eastAsia="en-GB"/>
        </w:rPr>
        <w:t>(up to the UE capability specified in clause 5.</w:t>
      </w:r>
      <w:r w:rsidRPr="000237A4">
        <w:rPr>
          <w:rFonts w:hint="eastAsia"/>
          <w:lang w:eastAsia="zh-CN"/>
        </w:rPr>
        <w:t>6</w:t>
      </w:r>
      <w:r w:rsidRPr="000237A4">
        <w:rPr>
          <w:lang w:eastAsia="en-GB"/>
        </w:rPr>
        <w:t xml:space="preserve">.4.3) </w:t>
      </w:r>
      <w:r w:rsidRPr="000237A4">
        <w:rPr>
          <w:iCs/>
          <w:lang w:eastAsia="en-GB"/>
        </w:rPr>
        <w:t xml:space="preserve">UE Rx-Tx time difference measurements as defined </w:t>
      </w:r>
      <w:r w:rsidRPr="000237A4">
        <w:rPr>
          <w:lang w:eastAsia="en-GB"/>
        </w:rPr>
        <w:t xml:space="preserve">in TS 38.215 [4] in configured positioning frequency layers within the measurement period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UERxTx,Total</m:t>
            </m:r>
          </m:sub>
        </m:sSub>
      </m:oMath>
      <w:r w:rsidRPr="000237A4">
        <w:rPr>
          <w:lang w:eastAsia="en-GB"/>
        </w:rPr>
        <w:t xml:space="preserve"> ms.</w:t>
      </w:r>
    </w:p>
    <w:p w14:paraId="010AB541"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i/>
          <w:noProof/>
          <w:lang w:eastAsia="en-GB"/>
        </w:rPr>
      </w:pPr>
      <w:r w:rsidRPr="000237A4">
        <w:rPr>
          <w:noProof/>
          <w:lang w:eastAsia="en-GB"/>
        </w:rPr>
        <w:tab/>
      </w:r>
      <m:oMath>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m:t>
            </m:r>
            <m:r>
              <m:rPr>
                <m:nor/>
              </m:rPr>
              <w:rPr>
                <w:noProof/>
                <w:lang w:eastAsia="en-GB"/>
              </w:rPr>
              <m:t>, Total</m:t>
            </m:r>
          </m:sub>
        </m:sSub>
        <m:r>
          <m:rPr>
            <m:sty m:val="p"/>
          </m:rPr>
          <w:rPr>
            <w:rFonts w:ascii="Cambria Math" w:hAnsi="Cambria Math"/>
            <w:noProof/>
            <w:lang w:eastAsia="en-GB"/>
          </w:rPr>
          <m:t>=</m:t>
        </m:r>
        <m:nary>
          <m:naryPr>
            <m:chr m:val="∑"/>
            <m:limLoc m:val="undOvr"/>
            <m:ctrlPr>
              <w:rPr>
                <w:rFonts w:ascii="Cambria Math" w:hAnsi="Cambria Math"/>
                <w:noProof/>
                <w:lang w:eastAsia="en-GB"/>
              </w:rPr>
            </m:ctrlPr>
          </m:naryPr>
          <m:sub>
            <m:r>
              <w:rPr>
                <w:rFonts w:ascii="Cambria Math" w:hAnsi="Cambria Math"/>
                <w:noProof/>
                <w:lang w:eastAsia="en-GB"/>
              </w:rPr>
              <m:t>i=1</m:t>
            </m:r>
          </m:sub>
          <m:sup>
            <m:r>
              <w:rPr>
                <w:rFonts w:ascii="Cambria Math" w:hAnsi="Cambria Math"/>
                <w:noProof/>
                <w:lang w:eastAsia="en-GB"/>
              </w:rPr>
              <m:t>L</m:t>
            </m:r>
          </m:sup>
          <m:e>
            <m:sSub>
              <m:sSubPr>
                <m:ctrlPr>
                  <w:rPr>
                    <w:rFonts w:ascii="Cambria Math" w:hAnsi="Cambria Math"/>
                    <w:i/>
                    <w:noProof/>
                    <w:lang w:eastAsia="en-GB"/>
                  </w:rPr>
                </m:ctrlPr>
              </m:sSubPr>
              <m:e>
                <m:r>
                  <m:rPr>
                    <m:sty m:val="p"/>
                  </m:rPr>
                  <w:rPr>
                    <w:rFonts w:ascii="Cambria Math" w:hAnsi="Cambria Math"/>
                    <w:noProof/>
                    <w:lang w:eastAsia="en-GB"/>
                  </w:rPr>
                  <m:t>T</m:t>
                </m:r>
              </m:e>
              <m:sub>
                <m:r>
                  <m:rPr>
                    <m:sty m:val="p"/>
                  </m:rPr>
                  <w:rPr>
                    <w:rFonts w:ascii="Cambria Math" w:hAnsi="Cambria Math"/>
                    <w:noProof/>
                    <w:lang w:eastAsia="en-GB"/>
                  </w:rPr>
                  <m:t>UERxTx</m:t>
                </m:r>
                <m:r>
                  <m:rPr>
                    <m:nor/>
                  </m:rPr>
                  <w:rPr>
                    <w:noProof/>
                    <w:lang w:eastAsia="en-GB"/>
                  </w:rPr>
                  <m:t>,i</m:t>
                </m:r>
              </m:sub>
            </m:sSub>
            <m:r>
              <w:rPr>
                <w:rFonts w:ascii="Cambria Math" w:hAnsi="Cambria Math"/>
                <w:noProof/>
                <w:lang w:eastAsia="en-GB"/>
              </w:rPr>
              <m:t>+</m:t>
            </m:r>
            <m:d>
              <m:dPr>
                <m:ctrlPr>
                  <w:rPr>
                    <w:rFonts w:ascii="Cambria Math" w:hAnsi="Cambria Math"/>
                    <w:bCs/>
                    <w:i/>
                    <w:iCs/>
                    <w:noProof/>
                    <w:lang w:eastAsia="en-GB"/>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en-GB"/>
                  </w:rPr>
                </m:ctrlPr>
              </m:funcPr>
              <m:fName>
                <m:r>
                  <m:rPr>
                    <m:sty m:val="p"/>
                  </m:rPr>
                  <w:rPr>
                    <w:rFonts w:ascii="Cambria Math" w:hAnsi="Cambria Math"/>
                    <w:noProof/>
                    <w:lang w:eastAsia="zh-CN"/>
                  </w:rPr>
                  <m:t>max</m:t>
                </m:r>
              </m:fName>
              <m:e>
                <m:d>
                  <m:dPr>
                    <m:ctrlPr>
                      <w:rPr>
                        <w:rFonts w:ascii="Cambria Math" w:hAnsi="Cambria Math"/>
                        <w:bCs/>
                        <w:i/>
                        <w:iCs/>
                        <w:noProof/>
                        <w:lang w:eastAsia="en-GB"/>
                      </w:rPr>
                    </m:ctrlPr>
                  </m:dPr>
                  <m:e>
                    <m:sSub>
                      <m:sSubPr>
                        <m:ctrlPr>
                          <w:rPr>
                            <w:rFonts w:ascii="Cambria Math" w:hAnsi="Cambria Math"/>
                            <w:bCs/>
                            <w:i/>
                            <w:iCs/>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p>
    <w:p w14:paraId="12D82A73"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Where:</w:t>
      </w:r>
    </w:p>
    <w:p w14:paraId="09E13B39"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w:rPr>
            <w:rFonts w:ascii="Cambria Math" w:hAnsi="Cambria Math"/>
            <w:lang w:eastAsia="zh-CN"/>
          </w:rPr>
          <m:t>i</m:t>
        </m:r>
      </m:oMath>
      <w:r w:rsidRPr="000237A4">
        <w:rPr>
          <w:lang w:eastAsia="zh-CN"/>
        </w:rPr>
        <w:t xml:space="preserve"> is the index of positioning frequency layer,</w:t>
      </w:r>
    </w:p>
    <w:p w14:paraId="20A9B697"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ctrlPr>
              <w:rPr>
                <w:rFonts w:ascii="Cambria Math" w:hAnsi="Cambria Math"/>
                <w:i/>
                <w:lang w:eastAsia="en-GB"/>
              </w:rPr>
            </m:ctrlPr>
          </m:e>
          <m:sub>
            <m:r>
              <m:rPr>
                <m:sty m:val="p"/>
              </m:rPr>
              <w:rPr>
                <w:rFonts w:ascii="Cambria Math" w:hAnsi="Cambria Math"/>
                <w:lang w:eastAsia="zh-CN"/>
              </w:rPr>
              <m:t>UERxTx</m:t>
            </m:r>
            <m:r>
              <m:rPr>
                <m:nor/>
              </m:rPr>
              <w:rPr>
                <w:lang w:eastAsia="zh-CN"/>
              </w:rPr>
              <m:t>,i</m:t>
            </m:r>
          </m:sub>
        </m:sSub>
      </m:oMath>
      <w:r w:rsidRPr="000237A4">
        <w:rPr>
          <w:lang w:eastAsia="zh-CN"/>
        </w:rPr>
        <w:t xml:space="preserve"> is the measurement period for UE Rx-Tx time difference measurements in positioning frequency layer </w:t>
      </w:r>
      <w:r w:rsidRPr="000237A4">
        <w:rPr>
          <w:i/>
          <w:lang w:eastAsia="zh-CN"/>
        </w:rPr>
        <w:t xml:space="preserve">i </w:t>
      </w:r>
      <w:r w:rsidRPr="000237A4">
        <w:rPr>
          <w:lang w:eastAsia="zh-CN"/>
        </w:rPr>
        <w:t xml:space="preserve">as further defined in this clause, </w:t>
      </w:r>
    </w:p>
    <w:p w14:paraId="29CE7584"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t>L is total number of positioning frequency layers,</w:t>
      </w:r>
    </w:p>
    <w:p w14:paraId="707F230D" w14:textId="77777777" w:rsidR="000237A4" w:rsidRPr="000237A4" w:rsidRDefault="000237A4" w:rsidP="000237A4">
      <w:pPr>
        <w:overflowPunct w:val="0"/>
        <w:autoSpaceDE w:val="0"/>
        <w:autoSpaceDN w:val="0"/>
        <w:adjustRightInd w:val="0"/>
        <w:ind w:left="568" w:hanging="284"/>
        <w:textAlignment w:val="baseline"/>
        <w:rPr>
          <w:i/>
          <w:iCs/>
          <w:lang w:eastAsia="en-GB"/>
        </w:rPr>
      </w:pPr>
      <w:r w:rsidRPr="000237A4">
        <w:rPr>
          <w:lang w:eastAsia="en-GB"/>
        </w:rPr>
        <w:t>-</w:t>
      </w:r>
      <w:r w:rsidRPr="000237A4">
        <w:rPr>
          <w:lang w:eastAsia="en-GB"/>
        </w:rPr>
        <w:tab/>
      </w:r>
      <m:oMath>
        <m:sSub>
          <m:sSubPr>
            <m:ctrlPr>
              <w:rPr>
                <w:rFonts w:ascii="Cambria Math" w:hAnsi="Cambria Math"/>
                <w:bCs/>
                <w:i/>
                <w:iCs/>
                <w:lang w:eastAsia="en-GB"/>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237A4">
        <w:rPr>
          <w:bCs/>
          <w:iCs/>
          <w:lang w:eastAsia="zh-CN"/>
        </w:rPr>
        <w:t xml:space="preserve"> </w:t>
      </w:r>
      <w:r w:rsidRPr="000237A4">
        <w:rPr>
          <w:lang w:eastAsia="en-GB"/>
        </w:rPr>
        <w:t xml:space="preserve">is the periodicity of the UE Rx-Tx time difference measurement in </w:t>
      </w:r>
      <w:r w:rsidRPr="000237A4">
        <w:rPr>
          <w:lang w:eastAsia="zh-CN"/>
        </w:rPr>
        <w:t xml:space="preserve">positioning frequency layer </w:t>
      </w:r>
      <w:r w:rsidRPr="000237A4">
        <w:rPr>
          <w:i/>
          <w:lang w:eastAsia="zh-CN"/>
        </w:rPr>
        <w:t>i</w:t>
      </w:r>
      <w:r w:rsidRPr="000237A4">
        <w:rPr>
          <w:lang w:eastAsia="zh-CN"/>
        </w:rPr>
        <w:t xml:space="preserve"> as defined further in this clause.</w:t>
      </w:r>
    </w:p>
    <w:p w14:paraId="5870A6F7" w14:textId="77777777" w:rsidR="000237A4" w:rsidRPr="000237A4" w:rsidRDefault="00000000" w:rsidP="000237A4">
      <w:pPr>
        <w:keepLines/>
        <w:tabs>
          <w:tab w:val="center" w:pos="4536"/>
          <w:tab w:val="right" w:pos="9072"/>
        </w:tabs>
        <w:overflowPunct w:val="0"/>
        <w:autoSpaceDE w:val="0"/>
        <w:autoSpaceDN w:val="0"/>
        <w:adjustRightInd w:val="0"/>
        <w:spacing w:before="180"/>
        <w:textAlignment w:val="baseline"/>
        <w:rPr>
          <w:noProof/>
          <w:lang w:eastAsia="zh-CN"/>
        </w:rPr>
      </w:pPr>
      <m:oMathPara>
        <m:oMathParaPr>
          <m:jc m:val="center"/>
        </m:oMathParaP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lang w:eastAsia="en-GB"/>
                </w:rPr>
              </m:ctrlPr>
            </m:sSubPr>
            <m:e>
              <m:d>
                <m:dPr>
                  <m:ctrlPr>
                    <w:rPr>
                      <w:rFonts w:ascii="Cambria Math" w:hAnsi="Cambria Math"/>
                      <w:noProof/>
                      <w:lang w:eastAsia="en-GB"/>
                    </w:rPr>
                  </m:ctrlPr>
                </m:dPr>
                <m:e>
                  <m:sSub>
                    <m:sSubPr>
                      <m:ctrlPr>
                        <w:rPr>
                          <w:rFonts w:ascii="Cambria Math" w:hAnsi="Cambria Math"/>
                          <w:bCs/>
                          <w:noProof/>
                          <w:lang w:eastAsia="en-GB"/>
                        </w:rPr>
                      </m:ctrlPr>
                    </m:sSubPr>
                    <m:e>
                      <m:sSub>
                        <m:sSubPr>
                          <m:ctrlPr>
                            <w:rPr>
                              <w:rFonts w:ascii="Cambria Math" w:hAnsi="Cambria Math"/>
                              <w:noProof/>
                              <w:lang w:eastAsia="en-GB"/>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lang w:eastAsia="en-GB"/>
                        </w:rPr>
                        <m:t>*</m:t>
                      </m:r>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r>
                        <m:rPr>
                          <m:sty m:val="p"/>
                        </m:rPr>
                        <w:rPr>
                          <w:rFonts w:ascii="Cambria Math" w:hAnsi="Cambria Math"/>
                          <w:noProof/>
                          <w:lang w:eastAsia="en-GB"/>
                        </w:rPr>
                        <m:t>*</m:t>
                      </m:r>
                      <m:r>
                        <w:rPr>
                          <w:rFonts w:ascii="Cambria Math" w:hAnsi="Cambria Math"/>
                          <w:noProof/>
                          <w:lang w:eastAsia="en-GB"/>
                        </w:rPr>
                        <m:t>N</m:t>
                      </m:r>
                    </m:e>
                    <m:sub>
                      <m:r>
                        <w:rPr>
                          <w:rFonts w:ascii="Cambria Math" w:hAnsi="Cambria Math"/>
                          <w:noProof/>
                          <w:lang w:eastAsia="en-GB"/>
                        </w:rPr>
                        <m:t>RxBeam</m:t>
                      </m:r>
                      <m:r>
                        <m:rPr>
                          <m:sty m:val="p"/>
                        </m:rPr>
                        <w:rPr>
                          <w:rFonts w:ascii="Cambria Math" w:hAnsi="Cambria Math"/>
                          <w:noProof/>
                          <w:lang w:eastAsia="en-GB"/>
                        </w:rPr>
                        <m:t>,</m:t>
                      </m:r>
                      <m:r>
                        <w:rPr>
                          <w:rFonts w:ascii="Cambria Math" w:hAnsi="Cambria Math"/>
                          <w:noProof/>
                          <w:lang w:eastAsia="en-GB"/>
                        </w:rPr>
                        <m:t>i</m:t>
                      </m:r>
                    </m:sub>
                  </m:sSub>
                  <m:r>
                    <m:rPr>
                      <m:sty m:val="p"/>
                    </m:rPr>
                    <w:rPr>
                      <w:rFonts w:ascii="Cambria Math" w:hAnsi="Cambria Math"/>
                      <w:noProof/>
                      <w:lang w:eastAsia="en-GB"/>
                    </w:rPr>
                    <m:t>*</m:t>
                  </m:r>
                  <m:d>
                    <m:dPr>
                      <m:begChr m:val="⌈"/>
                      <m:endChr m:val="⌉"/>
                      <m:ctrlPr>
                        <w:rPr>
                          <w:rFonts w:ascii="Cambria Math" w:hAnsi="Cambria Math"/>
                          <w:noProof/>
                          <w:lang w:eastAsia="en-GB"/>
                        </w:rPr>
                      </m:ctrlPr>
                    </m:dPr>
                    <m:e>
                      <m:f>
                        <m:fPr>
                          <m:ctrlPr>
                            <w:rPr>
                              <w:rFonts w:ascii="Cambria Math" w:hAnsi="Cambria Math"/>
                              <w:noProof/>
                              <w:lang w:eastAsia="en-GB"/>
                            </w:rPr>
                          </m:ctrlPr>
                        </m:fPr>
                        <m:num>
                          <m:sSubSup>
                            <m:sSubSupPr>
                              <m:ctrlPr>
                                <w:rPr>
                                  <w:rFonts w:ascii="Cambria Math" w:hAnsi="Cambria Math"/>
                                  <w:noProof/>
                                  <w:lang w:eastAsia="en-GB"/>
                                </w:rPr>
                              </m:ctrlPr>
                            </m:sSubSupPr>
                            <m:e>
                              <m:r>
                                <w:rPr>
                                  <w:rFonts w:ascii="Cambria Math" w:hAnsi="Cambria Math"/>
                                  <w:noProof/>
                                  <w:lang w:eastAsia="en-GB"/>
                                </w:rPr>
                                <m:t>N</m:t>
                              </m:r>
                            </m:e>
                            <m:sub>
                              <m:r>
                                <w:rPr>
                                  <w:rFonts w:ascii="Cambria Math" w:hAnsi="Cambria Math"/>
                                  <w:noProof/>
                                  <w:lang w:eastAsia="en-GB"/>
                                </w:rPr>
                                <m:t>PRS</m:t>
                              </m:r>
                              <m:r>
                                <m:rPr>
                                  <m:nor/>
                                </m:rPr>
                                <w:rPr>
                                  <w:noProof/>
                                  <w:lang w:eastAsia="en-GB"/>
                                </w:rPr>
                                <m:t>,i</m:t>
                              </m:r>
                            </m:sub>
                            <m:sup>
                              <m:r>
                                <w:rPr>
                                  <w:rFonts w:ascii="Cambria Math" w:hAnsi="Cambria Math"/>
                                  <w:noProof/>
                                  <w:lang w:eastAsia="en-GB"/>
                                </w:rPr>
                                <m:t>slot</m:t>
                              </m:r>
                            </m:sup>
                          </m:sSubSup>
                        </m:num>
                        <m:den>
                          <m:sSup>
                            <m:sSupPr>
                              <m:ctrlPr>
                                <w:rPr>
                                  <w:rFonts w:ascii="Cambria Math" w:hAnsi="Cambria Math"/>
                                  <w:noProof/>
                                  <w:lang w:eastAsia="en-GB"/>
                                </w:rPr>
                              </m:ctrlPr>
                            </m:sSupPr>
                            <m:e>
                              <m:r>
                                <w:rPr>
                                  <w:rFonts w:ascii="Cambria Math" w:hAnsi="Cambria Math"/>
                                  <w:noProof/>
                                  <w:lang w:eastAsia="en-GB"/>
                                </w:rPr>
                                <m:t>N</m:t>
                              </m:r>
                            </m:e>
                            <m:sup>
                              <m:r>
                                <m:rPr>
                                  <m:sty m:val="p"/>
                                </m:rPr>
                                <w:rPr>
                                  <w:rFonts w:ascii="Cambria Math" w:hAnsi="Cambria Math" w:hint="eastAsia"/>
                                  <w:noProof/>
                                  <w:lang w:eastAsia="en-GB"/>
                                </w:rPr>
                                <m:t>'</m:t>
                              </m:r>
                            </m:sup>
                          </m:sSup>
                        </m:den>
                      </m:f>
                    </m:e>
                  </m:d>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L</m:t>
                              </m:r>
                            </m:e>
                            <m:sub>
                              <m:r>
                                <w:rPr>
                                  <w:rFonts w:ascii="Cambria Math" w:hAnsi="Cambria Math"/>
                                  <w:noProof/>
                                  <w:lang w:eastAsia="en-GB"/>
                                </w:rPr>
                                <m:t>available_PRS</m:t>
                              </m:r>
                              <m:r>
                                <m:rPr>
                                  <m:nor/>
                                </m:rPr>
                                <w:rPr>
                                  <w:noProof/>
                                  <w:lang w:eastAsia="en-GB"/>
                                </w:rPr>
                                <m:t>,i</m:t>
                              </m:r>
                            </m:sub>
                          </m:sSub>
                        </m:num>
                        <m:den>
                          <m:r>
                            <w:rPr>
                              <w:rFonts w:ascii="Cambria Math" w:hAnsi="Cambria Math"/>
                              <w:noProof/>
                              <w:lang w:eastAsia="en-GB"/>
                            </w:rPr>
                            <m:t>N</m:t>
                          </m:r>
                        </m:den>
                      </m:f>
                    </m:e>
                  </m:d>
                  <m:r>
                    <m:rPr>
                      <m:sty m:val="p"/>
                    </m:rPr>
                    <w:rPr>
                      <w:rFonts w:ascii="Cambria Math" w:hAnsi="Cambria Math"/>
                      <w:noProof/>
                      <w:lang w:eastAsia="zh-CN"/>
                    </w:rPr>
                    <m:t>*</m:t>
                  </m:r>
                  <m:sSub>
                    <m:sSubPr>
                      <m:ctrlPr>
                        <w:rPr>
                          <w:rFonts w:ascii="Cambria Math" w:hAnsi="Cambria Math"/>
                          <w:noProof/>
                          <w:lang w:eastAsia="en-GB"/>
                        </w:rPr>
                      </m:ctrlPr>
                    </m:sSubPr>
                    <m:e>
                      <m:r>
                        <w:rPr>
                          <w:rFonts w:ascii="Cambria Math" w:hAnsi="Cambria Math"/>
                          <w:noProof/>
                          <w:lang w:eastAsia="en-GB"/>
                        </w:rPr>
                        <m:t>N</m:t>
                      </m:r>
                    </m:e>
                    <m:sub>
                      <m:r>
                        <w:rPr>
                          <w:rFonts w:ascii="Cambria Math" w:hAnsi="Cambria Math"/>
                          <w:noProof/>
                          <w:lang w:eastAsia="en-GB"/>
                        </w:rPr>
                        <m:t>sample</m:t>
                      </m:r>
                    </m:sub>
                  </m:sSub>
                  <m:r>
                    <m:rPr>
                      <m:sty m:val="p"/>
                    </m:rPr>
                    <w:rPr>
                      <w:rFonts w:ascii="Cambria Math" w:hAnsi="Cambria Math"/>
                      <w:noProof/>
                      <w:lang w:eastAsia="en-GB"/>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en-GB"/>
                </w:rPr>
              </m:ctrlPr>
            </m:sSubPr>
            <m:e>
              <m:r>
                <m:rPr>
                  <m:nor/>
                </m:rPr>
                <w:rPr>
                  <w:noProof/>
                  <w:lang w:eastAsia="en-GB"/>
                </w:rPr>
                <m:t>T</m:t>
              </m:r>
            </m:e>
            <m:sub>
              <m:r>
                <m:rPr>
                  <m:nor/>
                </m:rPr>
                <w:rPr>
                  <w:noProof/>
                  <w:lang w:eastAsia="en-GB"/>
                </w:rPr>
                <m:t>last</m:t>
              </m:r>
              <m:r>
                <m:rPr>
                  <m:sty m:val="p"/>
                </m:rPr>
                <w:rPr>
                  <w:rFonts w:ascii="Cambria Math"/>
                  <w:noProof/>
                  <w:lang w:eastAsia="en-GB"/>
                </w:rPr>
                <m:t>,i</m:t>
              </m:r>
            </m:sub>
          </m:sSub>
        </m:oMath>
      </m:oMathPara>
    </w:p>
    <w:p w14:paraId="74C22FEA" w14:textId="77777777" w:rsidR="000237A4" w:rsidRPr="000237A4" w:rsidRDefault="000237A4" w:rsidP="000237A4">
      <w:pPr>
        <w:overflowPunct w:val="0"/>
        <w:autoSpaceDE w:val="0"/>
        <w:autoSpaceDN w:val="0"/>
        <w:adjustRightInd w:val="0"/>
        <w:spacing w:after="0"/>
        <w:textAlignment w:val="baseline"/>
        <w:rPr>
          <w:lang w:eastAsia="en-GB"/>
        </w:rPr>
      </w:pPr>
      <w:r w:rsidRPr="000237A4">
        <w:rPr>
          <w:lang w:eastAsia="en-GB"/>
        </w:rPr>
        <w:t>Where:</w:t>
      </w:r>
    </w:p>
    <w:p w14:paraId="58B50A35"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237A4">
        <w:rPr>
          <w:lang w:eastAsia="zh-CN"/>
        </w:rPr>
        <w:t xml:space="preserve"> =1 </w:t>
      </w:r>
      <w:r w:rsidRPr="000237A4">
        <w:rPr>
          <w:lang w:eastAsia="en-GB"/>
        </w:rPr>
        <w:t xml:space="preserve">if the UE is capable of </w:t>
      </w:r>
      <w:r w:rsidRPr="000237A4">
        <w:rPr>
          <w:i/>
          <w:lang w:eastAsia="en-GB"/>
        </w:rPr>
        <w:t>parallelPRS-MeasRRC-Inactive-r17</w:t>
      </w:r>
      <w:r w:rsidRPr="000237A4">
        <w:rPr>
          <w:lang w:eastAsia="en-GB"/>
        </w:rPr>
        <w:t xml:space="preserve"> defined in [34].</w:t>
      </w:r>
    </w:p>
    <w:p w14:paraId="34558A2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carrier_PRS</m:t>
            </m:r>
          </m:sub>
        </m:sSub>
        <m: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zh-CN"/>
              </w:rPr>
              <m:t>N</m:t>
            </m:r>
            <m:ctrlPr>
              <w:rPr>
                <w:rFonts w:ascii="Cambria Math" w:hAnsi="Cambria Math"/>
                <w:lang w:eastAsia="en-GB"/>
              </w:rPr>
            </m:ctrlPr>
          </m:e>
          <m:sub>
            <m:r>
              <m:rPr>
                <m:sty m:val="p"/>
              </m:rPr>
              <w:rPr>
                <w:rFonts w:ascii="Cambria Math" w:hAnsi="Cambria Math"/>
                <w:lang w:eastAsia="zh-CN"/>
              </w:rPr>
              <m:t>layer</m:t>
            </m:r>
          </m:sub>
        </m:sSub>
        <m:r>
          <w:rPr>
            <w:rFonts w:ascii="Cambria Math" w:hAnsi="Cambria Math"/>
            <w:lang w:eastAsia="en-GB"/>
          </w:rPr>
          <m:t>+</m:t>
        </m:r>
        <m:r>
          <w:rPr>
            <w:rFonts w:ascii="Cambria Math" w:hAnsi="Cambria Math"/>
            <w:lang w:eastAsia="zh-CN"/>
          </w:rPr>
          <m:t>1</m:t>
        </m:r>
      </m:oMath>
      <w:r w:rsidRPr="000237A4">
        <w:rPr>
          <w:lang w:eastAsia="zh-CN"/>
        </w:rPr>
        <w:t xml:space="preserve"> </w:t>
      </w:r>
      <w:r w:rsidRPr="000237A4">
        <w:rPr>
          <w:lang w:eastAsia="en-GB"/>
        </w:rPr>
        <w:t xml:space="preserve">if the UE is not capable of </w:t>
      </w:r>
      <w:r w:rsidRPr="000237A4">
        <w:rPr>
          <w:i/>
          <w:lang w:eastAsia="en-GB"/>
        </w:rPr>
        <w:t>parallelPRS-MeasRRC-Inactive-r17</w:t>
      </w:r>
      <w:r w:rsidRPr="000237A4">
        <w:rPr>
          <w:lang w:eastAsia="en-GB"/>
        </w:rPr>
        <w:t xml:space="preserve"> defined in [34] and </w:t>
      </w:r>
      <w:r w:rsidRPr="000237A4">
        <w:rPr>
          <w:iCs/>
          <w:lang w:eastAsia="en-GB"/>
        </w:rPr>
        <w:t xml:space="preserve">if </w:t>
      </w:r>
      <w:proofErr w:type="spellStart"/>
      <w:r w:rsidRPr="000237A4">
        <w:rPr>
          <w:iCs/>
          <w:lang w:eastAsia="en-GB"/>
        </w:rPr>
        <w:t>Srxlev</w:t>
      </w:r>
      <w:proofErr w:type="spellEnd"/>
      <w:r w:rsidRPr="000237A4">
        <w:rPr>
          <w:iCs/>
          <w:lang w:eastAsia="en-GB"/>
        </w:rPr>
        <w:t xml:space="preserve"> &gt; </w:t>
      </w:r>
      <w:proofErr w:type="spellStart"/>
      <w:r w:rsidRPr="000237A4">
        <w:rPr>
          <w:iCs/>
          <w:lang w:eastAsia="en-GB"/>
        </w:rPr>
        <w:t>S</w:t>
      </w:r>
      <w:r w:rsidRPr="000237A4">
        <w:rPr>
          <w:iCs/>
          <w:vertAlign w:val="subscript"/>
          <w:lang w:eastAsia="en-GB"/>
        </w:rPr>
        <w:t>nonIntraSearchP</w:t>
      </w:r>
      <w:proofErr w:type="spellEnd"/>
      <w:r w:rsidRPr="000237A4">
        <w:rPr>
          <w:iCs/>
          <w:lang w:eastAsia="en-GB"/>
        </w:rPr>
        <w:t xml:space="preserve"> and </w:t>
      </w:r>
      <w:proofErr w:type="spellStart"/>
      <w:r w:rsidRPr="000237A4">
        <w:rPr>
          <w:iCs/>
          <w:lang w:eastAsia="en-GB"/>
        </w:rPr>
        <w:t>Squal</w:t>
      </w:r>
      <w:proofErr w:type="spellEnd"/>
      <w:r w:rsidRPr="000237A4">
        <w:rPr>
          <w:iCs/>
          <w:lang w:eastAsia="en-GB"/>
        </w:rPr>
        <w:t xml:space="preserve"> &gt; </w:t>
      </w:r>
      <w:proofErr w:type="spellStart"/>
      <w:proofErr w:type="gramStart"/>
      <w:r w:rsidRPr="000237A4">
        <w:rPr>
          <w:iCs/>
          <w:lang w:eastAsia="en-GB"/>
        </w:rPr>
        <w:t>S</w:t>
      </w:r>
      <w:r w:rsidRPr="000237A4">
        <w:rPr>
          <w:iCs/>
          <w:vertAlign w:val="subscript"/>
          <w:lang w:eastAsia="en-GB"/>
        </w:rPr>
        <w:t>nonIntraSearchQ</w:t>
      </w:r>
      <w:proofErr w:type="spellEnd"/>
      <w:r w:rsidRPr="000237A4">
        <w:rPr>
          <w:lang w:eastAsia="en-GB"/>
        </w:rPr>
        <w:t>;</w:t>
      </w:r>
      <w:proofErr w:type="gramEnd"/>
      <w:r w:rsidRPr="000237A4">
        <w:rPr>
          <w:lang w:eastAsia="en-GB"/>
        </w:rPr>
        <w:t xml:space="preserve"> where </w:t>
      </w:r>
      <m:oMath>
        <m:sSub>
          <m:sSubPr>
            <m:ctrlPr>
              <w:rPr>
                <w:rFonts w:ascii="Cambria Math" w:hAnsi="Cambria Math"/>
                <w:i/>
                <w:lang w:eastAsia="en-GB"/>
              </w:rPr>
            </m:ctrlPr>
          </m:sSubPr>
          <m:e>
            <m:r>
              <m:rPr>
                <m:sty m:val="p"/>
              </m:rPr>
              <w:rPr>
                <w:rFonts w:ascii="Cambria Math" w:hAnsi="Cambria Math"/>
                <w:lang w:eastAsia="zh-CN"/>
              </w:rPr>
              <m:t>N</m:t>
            </m:r>
            <m:ctrlPr>
              <w:rPr>
                <w:rFonts w:ascii="Cambria Math" w:hAnsi="Cambria Math"/>
                <w:lang w:eastAsia="en-GB"/>
              </w:rPr>
            </m:ctrlPr>
          </m:e>
          <m:sub>
            <m:r>
              <m:rPr>
                <m:sty m:val="p"/>
              </m:rPr>
              <w:rPr>
                <w:rFonts w:ascii="Cambria Math" w:hAnsi="Cambria Math"/>
                <w:lang w:eastAsia="zh-CN"/>
              </w:rPr>
              <m:t>layer</m:t>
            </m:r>
          </m:sub>
        </m:sSub>
      </m:oMath>
      <w:r w:rsidRPr="000237A4">
        <w:rPr>
          <w:lang w:eastAsia="en-GB"/>
        </w:rPr>
        <w:t>is defined in clause 4.2.2.7.</w:t>
      </w:r>
    </w:p>
    <w:p w14:paraId="50A25136"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carrier_PRS</m:t>
            </m:r>
          </m:sub>
        </m:sSub>
        <m:r>
          <w:rPr>
            <w:rFonts w:ascii="Cambria Math" w:hAnsi="Cambria Math"/>
            <w:lang w:eastAsia="en-GB"/>
          </w:rPr>
          <m:t>=</m:t>
        </m:r>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m:t>
            </m:r>
          </m:sub>
        </m:sSub>
        <m:r>
          <w:rPr>
            <w:rFonts w:ascii="Cambria Math" w:hAnsi="Cambria Math"/>
            <w:lang w:eastAsia="en-GB"/>
          </w:rPr>
          <m:t>+</m:t>
        </m:r>
        <m:r>
          <w:rPr>
            <w:rFonts w:ascii="Cambria Math" w:hAnsi="Cambria Math"/>
            <w:lang w:eastAsia="zh-CN"/>
          </w:rPr>
          <m:t>1</m:t>
        </m:r>
      </m:oMath>
      <w:r w:rsidRPr="000237A4">
        <w:rPr>
          <w:lang w:eastAsia="zh-CN"/>
        </w:rPr>
        <w:t xml:space="preserve"> </w:t>
      </w:r>
      <w:r w:rsidRPr="000237A4">
        <w:rPr>
          <w:lang w:eastAsia="en-GB"/>
        </w:rPr>
        <w:t xml:space="preserve">if the UE is not capable of </w:t>
      </w:r>
      <w:r w:rsidRPr="000237A4">
        <w:rPr>
          <w:i/>
          <w:lang w:eastAsia="en-GB"/>
        </w:rPr>
        <w:t>parallelPRS-MeasRRC-Inactive-r17</w:t>
      </w:r>
      <w:r w:rsidRPr="000237A4">
        <w:rPr>
          <w:lang w:eastAsia="en-GB"/>
        </w:rPr>
        <w:t xml:space="preserve"> defined in [34] and </w:t>
      </w:r>
      <w:r w:rsidRPr="000237A4">
        <w:rPr>
          <w:iCs/>
          <w:lang w:eastAsia="en-GB"/>
        </w:rPr>
        <w:t xml:space="preserve">if </w:t>
      </w:r>
      <w:proofErr w:type="spellStart"/>
      <w:r w:rsidRPr="000237A4">
        <w:rPr>
          <w:iCs/>
          <w:lang w:eastAsia="en-GB"/>
        </w:rPr>
        <w:t>Srxlev</w:t>
      </w:r>
      <w:proofErr w:type="spellEnd"/>
      <w:r w:rsidRPr="000237A4">
        <w:rPr>
          <w:iCs/>
          <w:lang w:eastAsia="en-GB"/>
        </w:rPr>
        <w:t xml:space="preserve"> </w:t>
      </w:r>
      <w:r w:rsidRPr="000237A4">
        <w:rPr>
          <w:rFonts w:hint="eastAsia"/>
          <w:iCs/>
          <w:lang w:eastAsia="en-GB"/>
        </w:rPr>
        <w:t>≤</w:t>
      </w:r>
      <w:r w:rsidRPr="000237A4">
        <w:rPr>
          <w:iCs/>
          <w:lang w:eastAsia="en-GB"/>
        </w:rPr>
        <w:t xml:space="preserve"> </w:t>
      </w:r>
      <w:proofErr w:type="spellStart"/>
      <w:r w:rsidRPr="000237A4">
        <w:rPr>
          <w:iCs/>
          <w:lang w:eastAsia="en-GB"/>
        </w:rPr>
        <w:t>S</w:t>
      </w:r>
      <w:r w:rsidRPr="000237A4">
        <w:rPr>
          <w:iCs/>
          <w:vertAlign w:val="subscript"/>
          <w:lang w:eastAsia="en-GB"/>
        </w:rPr>
        <w:t>nonIntraSearchP</w:t>
      </w:r>
      <w:proofErr w:type="spellEnd"/>
      <w:r w:rsidRPr="000237A4">
        <w:rPr>
          <w:iCs/>
          <w:lang w:eastAsia="en-GB"/>
        </w:rPr>
        <w:t xml:space="preserve"> or </w:t>
      </w:r>
      <w:proofErr w:type="spellStart"/>
      <w:r w:rsidRPr="000237A4">
        <w:rPr>
          <w:iCs/>
          <w:lang w:eastAsia="en-GB"/>
        </w:rPr>
        <w:t>Squal</w:t>
      </w:r>
      <w:proofErr w:type="spellEnd"/>
      <w:r w:rsidRPr="000237A4">
        <w:rPr>
          <w:iCs/>
          <w:lang w:eastAsia="en-GB"/>
        </w:rPr>
        <w:t xml:space="preserve"> </w:t>
      </w:r>
      <w:r w:rsidRPr="000237A4">
        <w:rPr>
          <w:rFonts w:hint="eastAsia"/>
          <w:iCs/>
          <w:lang w:eastAsia="en-GB"/>
        </w:rPr>
        <w:t>≤</w:t>
      </w:r>
      <w:r w:rsidRPr="000237A4">
        <w:rPr>
          <w:iCs/>
          <w:lang w:eastAsia="en-GB"/>
        </w:rPr>
        <w:t xml:space="preserve"> </w:t>
      </w:r>
      <w:proofErr w:type="spellStart"/>
      <w:proofErr w:type="gramStart"/>
      <w:r w:rsidRPr="000237A4">
        <w:rPr>
          <w:iCs/>
          <w:lang w:eastAsia="en-GB"/>
        </w:rPr>
        <w:t>S</w:t>
      </w:r>
      <w:r w:rsidRPr="000237A4">
        <w:rPr>
          <w:iCs/>
          <w:vertAlign w:val="subscript"/>
          <w:lang w:eastAsia="en-GB"/>
        </w:rPr>
        <w:t>nonIntraSearchQ</w:t>
      </w:r>
      <w:proofErr w:type="spellEnd"/>
      <w:r w:rsidRPr="000237A4">
        <w:rPr>
          <w:lang w:eastAsia="en-GB"/>
        </w:rPr>
        <w:t>;</w:t>
      </w:r>
      <w:proofErr w:type="gramEnd"/>
      <w:r w:rsidRPr="000237A4">
        <w:rPr>
          <w:lang w:eastAsia="en-GB"/>
        </w:rPr>
        <w:t xml:space="preserve"> where </w:t>
      </w:r>
      <m:oMath>
        <m:sSub>
          <m:sSubPr>
            <m:ctrlPr>
              <w:rPr>
                <w:rFonts w:ascii="Cambria Math" w:hAnsi="Cambria Math"/>
                <w:i/>
                <w:lang w:eastAsia="en-GB"/>
              </w:rPr>
            </m:ctrlPr>
          </m:sSubPr>
          <m:e>
            <m:r>
              <m:rPr>
                <m:sty m:val="p"/>
              </m:rPr>
              <w:rPr>
                <w:rFonts w:ascii="Cambria Math" w:hAnsi="Cambria Math"/>
                <w:lang w:eastAsia="zh-CN"/>
              </w:rPr>
              <m:t>K</m:t>
            </m:r>
            <m:ctrlPr>
              <w:rPr>
                <w:rFonts w:ascii="Cambria Math" w:hAnsi="Cambria Math"/>
                <w:lang w:eastAsia="en-GB"/>
              </w:rPr>
            </m:ctrlPr>
          </m:e>
          <m:sub>
            <m:r>
              <m:rPr>
                <m:sty m:val="p"/>
              </m:rPr>
              <w:rPr>
                <w:rFonts w:ascii="Cambria Math" w:hAnsi="Cambria Math"/>
                <w:lang w:eastAsia="zh-CN"/>
              </w:rPr>
              <m:t>carrier</m:t>
            </m:r>
          </m:sub>
        </m:sSub>
      </m:oMath>
      <w:r w:rsidRPr="000237A4">
        <w:rPr>
          <w:lang w:eastAsia="en-GB"/>
        </w:rPr>
        <w:t>is defined in clause 4.2.2.</w:t>
      </w:r>
      <w:r w:rsidRPr="000237A4">
        <w:rPr>
          <w:rFonts w:hint="eastAsia"/>
          <w:lang w:eastAsia="zh-CN"/>
        </w:rPr>
        <w:t>4</w:t>
      </w:r>
      <w:r w:rsidRPr="000237A4">
        <w:rPr>
          <w:lang w:eastAsia="en-GB"/>
        </w:rPr>
        <w:t>.</w:t>
      </w:r>
    </w:p>
    <w:p w14:paraId="7E126A4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r>
          <w:rPr>
            <w:rFonts w:ascii="Cambria Math" w:hAnsi="Cambria Math"/>
            <w:lang w:eastAsia="zh-CN"/>
          </w:rPr>
          <m:t xml:space="preserve"> </m:t>
        </m:r>
      </m:oMath>
      <w:r w:rsidRPr="000237A4">
        <w:rPr>
          <w:lang w:eastAsia="zh-CN"/>
        </w:rPr>
        <w:t>is the scaling factor for UE Rx beam sweeping:</w:t>
      </w:r>
    </w:p>
    <w:p w14:paraId="2384ABBF"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lang w:eastAsia="zh-CN"/>
        </w:rPr>
        <w:t xml:space="preserve">=1 if positioning frequency layer </w:t>
      </w:r>
      <w:r w:rsidRPr="000237A4">
        <w:rPr>
          <w:i/>
          <w:lang w:eastAsia="zh-CN"/>
        </w:rPr>
        <w:t>i</w:t>
      </w:r>
      <w:r w:rsidRPr="000237A4">
        <w:rPr>
          <w:lang w:eastAsia="zh-CN"/>
        </w:rPr>
        <w:t xml:space="preserve"> is in FR1</w:t>
      </w:r>
      <w:r w:rsidRPr="000237A4">
        <w:rPr>
          <w:lang w:eastAsia="en-GB"/>
        </w:rPr>
        <w:t xml:space="preserve">, and </w:t>
      </w:r>
      <w:r w:rsidRPr="000237A4">
        <w:rPr>
          <w:lang w:eastAsia="zh-CN"/>
        </w:rPr>
        <w:t xml:space="preserve">if positioning frequency layer </w:t>
      </w:r>
      <w:r w:rsidRPr="000237A4">
        <w:rPr>
          <w:i/>
          <w:lang w:eastAsia="zh-CN"/>
        </w:rPr>
        <w:t>i</w:t>
      </w:r>
      <w:r w:rsidRPr="000237A4">
        <w:rPr>
          <w:lang w:eastAsia="zh-CN"/>
        </w:rPr>
        <w:t xml:space="preserve"> is </w:t>
      </w:r>
      <w:r w:rsidRPr="000237A4">
        <w:rPr>
          <w:lang w:eastAsia="en-GB"/>
        </w:rPr>
        <w:t>in FR2</w:t>
      </w:r>
      <w:r w:rsidRPr="000237A4">
        <w:rPr>
          <w:lang w:eastAsia="zh-CN"/>
        </w:rPr>
        <w:t>.</w:t>
      </w:r>
    </w:p>
    <w:p w14:paraId="33BD7277"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hint="eastAsia"/>
          <w:lang w:eastAsia="zh-CN"/>
        </w:rPr>
        <w:t xml:space="preserve"> </w:t>
      </w:r>
      <w:r w:rsidRPr="000237A4">
        <w:rPr>
          <w:lang w:eastAsia="zh-CN"/>
        </w:rPr>
        <w:t xml:space="preserve">equals to the value as UE reported in </w:t>
      </w:r>
      <w:r w:rsidRPr="000237A4">
        <w:rPr>
          <w:i/>
          <w:lang w:eastAsia="zh-CN"/>
        </w:rPr>
        <w:t xml:space="preserve">supportedLowerRxBeamSweepingFactor-FR2 </w:t>
      </w:r>
      <w:r w:rsidRPr="000237A4">
        <w:rPr>
          <w:lang w:eastAsia="zh-CN"/>
        </w:rPr>
        <w:t xml:space="preserve">if the capability is reported by the UE for the band containing positioning frequency layer i, and LMF indicates </w:t>
      </w:r>
      <w:r w:rsidRPr="000237A4">
        <w:rPr>
          <w:i/>
          <w:lang w:eastAsia="zh-CN"/>
        </w:rPr>
        <w:t>lowerRxBeamSweepingFactor-FR2</w:t>
      </w:r>
      <w:r w:rsidRPr="000237A4">
        <w:rPr>
          <w:lang w:eastAsia="zh-CN"/>
        </w:rPr>
        <w:t xml:space="preserve"> in </w:t>
      </w:r>
      <w:r w:rsidRPr="000237A4">
        <w:rPr>
          <w:i/>
          <w:lang w:eastAsia="en-GB"/>
        </w:rPr>
        <w:t>NR-Multi-RTT -</w:t>
      </w:r>
      <w:proofErr w:type="spellStart"/>
      <w:r w:rsidRPr="000237A4">
        <w:rPr>
          <w:i/>
          <w:lang w:eastAsia="en-GB"/>
        </w:rPr>
        <w:t>Request</w:t>
      </w:r>
      <w:r w:rsidRPr="000237A4">
        <w:rPr>
          <w:i/>
          <w:noProof/>
          <w:lang w:eastAsia="en-GB"/>
        </w:rPr>
        <w:t>LocationInformation</w:t>
      </w:r>
      <w:proofErr w:type="spellEnd"/>
      <w:r w:rsidRPr="000237A4">
        <w:rPr>
          <w:lang w:eastAsia="zh-CN"/>
        </w:rPr>
        <w:t>.</w:t>
      </w:r>
    </w:p>
    <w:p w14:paraId="05DCFBED"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w:r w:rsidRPr="000237A4">
        <w:rPr>
          <w:rFonts w:eastAsia="SimSun"/>
          <w:bCs/>
          <w:lang w:eastAsia="zh-CN"/>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RxBeam,i</m:t>
            </m:r>
          </m:sub>
        </m:sSub>
      </m:oMath>
      <w:r w:rsidRPr="000237A4">
        <w:rPr>
          <w:rFonts w:eastAsia="SimSun"/>
          <w:bCs/>
          <w:lang w:eastAsia="zh-CN"/>
        </w:rPr>
        <w:t xml:space="preserve"> </w:t>
      </w:r>
      <w:r w:rsidRPr="000237A4">
        <w:rPr>
          <w:lang w:eastAsia="zh-CN"/>
        </w:rPr>
        <w:t>equals to 8, otherwise.</w:t>
      </w:r>
    </w:p>
    <w:p w14:paraId="09B96B86" w14:textId="77777777" w:rsidR="000237A4" w:rsidRPr="000237A4" w:rsidRDefault="00000000" w:rsidP="000237A4">
      <w:pPr>
        <w:overflowPunct w:val="0"/>
        <w:autoSpaceDE w:val="0"/>
        <w:autoSpaceDN w:val="0"/>
        <w:adjustRightInd w:val="0"/>
        <w:ind w:left="851" w:hanging="284"/>
        <w:textAlignment w:val="baseline"/>
        <w:rPr>
          <w:rFonts w:cs="v4.2.0"/>
          <w:lang w:eastAsia="en-GB"/>
        </w:rPr>
      </w:pPr>
      <m:oMath>
        <m:sSub>
          <m:sSubPr>
            <m:ctrlPr>
              <w:rPr>
                <w:rFonts w:ascii="Cambria Math" w:eastAsia="MS Mincho" w:hAnsi="Cambria Math"/>
                <w:i/>
                <w:lang w:eastAsia="en-GB"/>
              </w:rPr>
            </m:ctrlPr>
          </m:sSubPr>
          <m:e>
            <m:r>
              <w:rPr>
                <w:rFonts w:ascii="Cambria Math" w:eastAsia="MS Mincho" w:hAnsi="Cambria Math"/>
                <w:lang w:eastAsia="en-GB"/>
              </w:rPr>
              <m:t>N</m:t>
            </m:r>
          </m:e>
          <m:sub>
            <m:r>
              <w:rPr>
                <w:rFonts w:ascii="Cambria Math" w:eastAsia="MS Mincho" w:hAnsi="Cambria Math"/>
                <w:lang w:eastAsia="en-GB"/>
              </w:rPr>
              <m:t>RxTx,TEG,i</m:t>
            </m:r>
          </m:sub>
        </m:sSub>
      </m:oMath>
      <w:r w:rsidR="000237A4" w:rsidRPr="000237A4">
        <w:rPr>
          <w:rFonts w:cs="v4.2.0"/>
          <w:lang w:eastAsia="en-GB"/>
        </w:rPr>
        <w:t xml:space="preserve"> is the Rx TEG specific scaling factor:</w:t>
      </w:r>
    </w:p>
    <w:p w14:paraId="295E9E8A"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rFonts w:cs="v4.2.0"/>
          <w:lang w:eastAsia="en-GB"/>
        </w:rPr>
        <w:t>-</w:t>
      </w:r>
      <w:r w:rsidRPr="000237A4">
        <w:rPr>
          <w:rFonts w:cs="v4.2.0"/>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RxTx</m:t>
            </m:r>
            <m:r>
              <m:rPr>
                <m:sty m:val="p"/>
              </m:rPr>
              <w:rPr>
                <w:rFonts w:ascii="Cambria Math" w:hAnsi="Cambria Math"/>
                <w:lang w:eastAsia="en-GB"/>
              </w:rPr>
              <m:t>,</m:t>
            </m:r>
            <m:r>
              <w:rPr>
                <w:rFonts w:ascii="Cambria Math" w:hAnsi="Cambria Math"/>
                <w:lang w:eastAsia="en-GB"/>
              </w:rPr>
              <m:t>TEG</m:t>
            </m:r>
            <m:r>
              <m:rPr>
                <m:sty m:val="p"/>
              </m:rPr>
              <w:rPr>
                <w:rFonts w:ascii="Cambria Math" w:hAnsi="Cambria Math"/>
                <w:lang w:eastAsia="en-GB"/>
              </w:rPr>
              <m:t>,</m:t>
            </m:r>
            <m:r>
              <w:rPr>
                <w:rFonts w:ascii="Cambria Math" w:hAnsi="Cambria Math"/>
                <w:lang w:eastAsia="en-GB"/>
              </w:rPr>
              <m:t>i</m:t>
            </m:r>
          </m:sub>
        </m:sSub>
      </m:oMath>
      <w:r w:rsidRPr="000237A4">
        <w:rPr>
          <w:lang w:eastAsia="en-GB"/>
        </w:rPr>
        <w:t xml:space="preserve"> = 1 if UE is not configured by LMF with </w:t>
      </w:r>
      <w:r w:rsidRPr="000237A4">
        <w:rPr>
          <w:iCs/>
          <w:lang w:eastAsia="en-GB"/>
        </w:rPr>
        <w:t xml:space="preserve">measureSameDL-PRS-ResourceWithDifferentRxTxTEGs-r17 or </w:t>
      </w:r>
      <w:r w:rsidRPr="000237A4">
        <w:rPr>
          <w:snapToGrid w:val="0"/>
          <w:lang w:eastAsia="en-GB"/>
        </w:rPr>
        <w:t>measureSameDL-PRS-ResourceWithDifferentRxTEGs</w:t>
      </w:r>
      <w:r w:rsidRPr="000237A4">
        <w:rPr>
          <w:iCs/>
          <w:lang w:eastAsia="en-GB"/>
        </w:rPr>
        <w:t>-r17</w:t>
      </w:r>
      <w:r w:rsidRPr="000237A4">
        <w:rPr>
          <w:lang w:eastAsia="en-GB"/>
        </w:rPr>
        <w:t xml:space="preserve"> [34]. </w:t>
      </w:r>
    </w:p>
    <w:p w14:paraId="2DF4EA14" w14:textId="77777777" w:rsidR="000237A4" w:rsidRPr="000237A4" w:rsidRDefault="000237A4" w:rsidP="000237A4">
      <w:pPr>
        <w:overflowPunct w:val="0"/>
        <w:autoSpaceDE w:val="0"/>
        <w:autoSpaceDN w:val="0"/>
        <w:adjustRightInd w:val="0"/>
        <w:ind w:left="1135"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RxTx</m:t>
            </m:r>
            <m:r>
              <m:rPr>
                <m:sty m:val="p"/>
              </m:rPr>
              <w:rPr>
                <w:rFonts w:ascii="Cambria Math" w:hAnsi="Cambria Math"/>
                <w:lang w:eastAsia="en-GB"/>
              </w:rPr>
              <m:t>,</m:t>
            </m:r>
            <m:r>
              <w:rPr>
                <w:rFonts w:ascii="Cambria Math" w:hAnsi="Cambria Math"/>
                <w:lang w:eastAsia="en-GB"/>
              </w:rPr>
              <m:t>TEG</m:t>
            </m:r>
            <m:r>
              <m:rPr>
                <m:sty m:val="p"/>
              </m:rPr>
              <w:rPr>
                <w:rFonts w:ascii="Cambria Math" w:hAnsi="Cambria Math"/>
                <w:lang w:eastAsia="en-GB"/>
              </w:rPr>
              <m:t>,</m:t>
            </m:r>
            <m:r>
              <w:rPr>
                <w:rFonts w:ascii="Cambria Math" w:hAnsi="Cambria Math"/>
                <w:lang w:eastAsia="en-GB"/>
              </w:rPr>
              <m:t>i</m:t>
            </m:r>
          </m:sub>
        </m:sSub>
      </m:oMath>
      <w:r w:rsidRPr="000237A4">
        <w:rPr>
          <w:lang w:eastAsia="en-GB"/>
        </w:rPr>
        <w:t xml:space="preserve"> = </w:t>
      </w:r>
      <w:r w:rsidRPr="000237A4">
        <w:rPr>
          <w:iCs/>
          <w:lang w:eastAsia="en-GB"/>
        </w:rPr>
        <w:t xml:space="preserve">measureSameDL-PRS-ResourceWithDifferentRxTxTEGs-r17 or </w:t>
      </w:r>
      <w:r w:rsidRPr="000237A4">
        <w:rPr>
          <w:snapToGrid w:val="0"/>
          <w:lang w:eastAsia="en-GB"/>
        </w:rPr>
        <w:t>measureSameDL-PRS-ResourceWithDifferentRxTEGs</w:t>
      </w:r>
      <w:r w:rsidRPr="000237A4">
        <w:rPr>
          <w:iCs/>
          <w:lang w:eastAsia="en-GB"/>
        </w:rPr>
        <w:t>-r17</w:t>
      </w:r>
      <w:r w:rsidRPr="000237A4">
        <w:rPr>
          <w:lang w:eastAsia="en-GB"/>
        </w:rPr>
        <w:t xml:space="preserve"> if UE is configured by LMF to measurement same DL PRS with multiple UE </w:t>
      </w:r>
      <w:proofErr w:type="spellStart"/>
      <w:r w:rsidRPr="000237A4">
        <w:rPr>
          <w:lang w:eastAsia="en-GB"/>
        </w:rPr>
        <w:t>RxTx</w:t>
      </w:r>
      <w:proofErr w:type="spellEnd"/>
      <w:r w:rsidRPr="000237A4">
        <w:rPr>
          <w:lang w:eastAsia="en-GB"/>
        </w:rPr>
        <w:t xml:space="preserve"> TEGs or multiple UE Rx TEGs [34],</w:t>
      </w:r>
      <w:r w:rsidRPr="000237A4">
        <w:rPr>
          <w:rFonts w:eastAsia="MS Mincho"/>
          <w:lang w:eastAsia="en-GB"/>
        </w:rPr>
        <w:t xml:space="preserve"> and in case ‘n0’ is indicated, </w:t>
      </w:r>
      <m:oMath>
        <m:sSub>
          <m:sSubPr>
            <m:ctrlPr>
              <w:rPr>
                <w:rFonts w:ascii="Cambria Math" w:eastAsia="MS Mincho" w:hAnsi="Cambria Math" w:cs="Calibri"/>
                <w:i/>
                <w:lang w:eastAsia="en-GB"/>
              </w:rPr>
            </m:ctrlPr>
          </m:sSubPr>
          <m:e>
            <m:r>
              <w:rPr>
                <w:rFonts w:ascii="Cambria Math" w:eastAsia="MS Mincho" w:hAnsi="Cambria Math"/>
                <w:lang w:eastAsia="en-GB"/>
              </w:rPr>
              <m:t>N</m:t>
            </m:r>
          </m:e>
          <m:sub>
            <m:r>
              <w:rPr>
                <w:rFonts w:ascii="Cambria Math" w:eastAsia="MS Mincho" w:hAnsi="Cambria Math"/>
                <w:lang w:eastAsia="en-GB"/>
              </w:rPr>
              <m:t>TEG,i</m:t>
            </m:r>
          </m:sub>
        </m:sSub>
      </m:oMath>
      <w:r w:rsidRPr="000237A4">
        <w:rPr>
          <w:rFonts w:eastAsia="MS Mincho"/>
          <w:lang w:eastAsia="en-GB"/>
        </w:rPr>
        <w:t xml:space="preserve"> is the maximum number of Rx TEGs with which UE can support to measure the same PRS resource as reported in </w:t>
      </w:r>
      <w:r w:rsidRPr="000237A4">
        <w:rPr>
          <w:rFonts w:eastAsia="MS Mincho"/>
          <w:i/>
          <w:lang w:eastAsia="en-GB"/>
        </w:rPr>
        <w:t>NR-UE-TEG-Capability</w:t>
      </w:r>
      <w:r w:rsidRPr="000237A4">
        <w:rPr>
          <w:lang w:eastAsia="en-GB"/>
        </w:rPr>
        <w:t>.</w:t>
      </w:r>
    </w:p>
    <w:p w14:paraId="27C4C1D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val="en-US" w:eastAsia="en-GB"/>
        </w:rPr>
        <w:t>-</w:t>
      </w:r>
      <w:r w:rsidRPr="000237A4">
        <w:rPr>
          <w:lang w:val="en-US" w:eastAsia="en-GB"/>
        </w:rPr>
        <w:tab/>
      </w:r>
      <m:oMath>
        <m:sSub>
          <m:sSubPr>
            <m:ctrlPr>
              <w:rPr>
                <w:rFonts w:ascii="Cambria Math" w:hAnsi="Cambria Math"/>
                <w:i/>
                <w:lang w:val="en-US" w:eastAsia="en-GB"/>
              </w:rPr>
            </m:ctrlPr>
          </m:sSubPr>
          <m:e>
            <m:r>
              <w:rPr>
                <w:rFonts w:ascii="Cambria Math" w:hAnsi="Cambria Math"/>
                <w:lang w:val="en-US" w:eastAsia="en-GB"/>
              </w:rPr>
              <m:t>L</m:t>
            </m:r>
          </m:e>
          <m:sub>
            <m:r>
              <w:rPr>
                <w:rFonts w:ascii="Cambria Math" w:hAnsi="Cambria Math"/>
                <w:lang w:val="en-US" w:eastAsia="en-GB"/>
              </w:rPr>
              <m:t>available</m:t>
            </m:r>
            <m:r>
              <w:rPr>
                <w:rFonts w:ascii="Cambria Math" w:hAnsi="Cambria Math"/>
                <w:lang w:val="en-US" w:eastAsia="zh-CN"/>
              </w:rPr>
              <m:t>_</m:t>
            </m:r>
            <m:r>
              <w:rPr>
                <w:rFonts w:ascii="Cambria Math" w:hAnsi="Cambria Math"/>
                <w:lang w:val="en-US" w:eastAsia="en-GB"/>
              </w:rPr>
              <m:t>PRS,i</m:t>
            </m:r>
          </m:sub>
        </m:sSub>
      </m:oMath>
      <w:r w:rsidRPr="000237A4">
        <w:rPr>
          <w:lang w:val="en-US" w:eastAsia="en-GB"/>
        </w:rPr>
        <w:t xml:space="preserve"> is the time duration of available PRS resources in the positioning frequency layer </w:t>
      </w:r>
      <w:r w:rsidRPr="000237A4">
        <w:rPr>
          <w:i/>
          <w:lang w:val="en-US" w:eastAsia="en-GB"/>
        </w:rPr>
        <w:t>i</w:t>
      </w:r>
      <w:r w:rsidRPr="000237A4">
        <w:rPr>
          <w:lang w:val="en-US" w:eastAsia="en-GB"/>
        </w:rPr>
        <w:t xml:space="preserve">, to be measured during </w:t>
      </w:r>
      <m:oMath>
        <m:sSub>
          <m:sSubPr>
            <m:ctrlPr>
              <w:rPr>
                <w:rFonts w:ascii="Cambria Math" w:hAnsi="Cambria Math"/>
                <w:i/>
                <w:lang w:val="en-US" w:eastAsia="en-GB"/>
              </w:rPr>
            </m:ctrlPr>
          </m:sSubPr>
          <m:e>
            <m:r>
              <w:rPr>
                <w:rFonts w:ascii="Cambria Math" w:hAnsi="Cambria Math"/>
                <w:lang w:val="en-US" w:eastAsia="en-GB"/>
              </w:rPr>
              <m:t>T</m:t>
            </m:r>
          </m:e>
          <m:sub>
            <m:r>
              <w:rPr>
                <w:rFonts w:ascii="Cambria Math" w:hAnsi="Cambria Math"/>
                <w:lang w:val="en-US" w:eastAsia="en-GB"/>
              </w:rPr>
              <m:t>PRS,i</m:t>
            </m:r>
          </m:sub>
        </m:sSub>
      </m:oMath>
      <w:r w:rsidRPr="000237A4">
        <w:rPr>
          <w:lang w:val="en-US" w:eastAsia="en-GB"/>
        </w:rPr>
        <w:t xml:space="preserve">, and is calculated in the same way as PRS duration K defined in clause 5.1.6.5 of TS 38.214 [26]. </w:t>
      </w:r>
      <w:r w:rsidRPr="000237A4">
        <w:rPr>
          <w:lang w:val="en-US" w:eastAsia="zh-CN"/>
        </w:rPr>
        <w:t xml:space="preserve">For calculation of </w:t>
      </w:r>
      <m:oMath>
        <m:sSub>
          <m:sSubPr>
            <m:ctrlPr>
              <w:rPr>
                <w:rFonts w:ascii="Cambria Math" w:hAnsi="Cambria Math"/>
                <w:i/>
                <w:lang w:val="en-US" w:eastAsia="en-GB"/>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0237A4">
        <w:rPr>
          <w:lang w:val="en-US" w:eastAsia="zh-CN"/>
        </w:rPr>
        <w:t>, only unmuted PRS resources that are not fully overlapped with other higher-priority DL signals/channels are considered.</w:t>
      </w:r>
    </w:p>
    <w:p w14:paraId="424DB81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237A4">
        <w:rPr>
          <w:lang w:eastAsia="zh-CN"/>
        </w:rPr>
        <w:t xml:space="preserve"> is the maximum number of DL PRS resources of positioning frequency layer i configured in a slot,</w:t>
      </w:r>
    </w:p>
    <w:p w14:paraId="3A9B1EEC"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lastRenderedPageBreak/>
        <w:t>-</w:t>
      </w:r>
      <w:r w:rsidRPr="000237A4">
        <w:rPr>
          <w:lang w:eastAsia="en-GB"/>
        </w:rPr>
        <w:tab/>
      </w:r>
      <m:oMath>
        <m:r>
          <m:rPr>
            <m:sty m:val="p"/>
          </m:rPr>
          <w:rPr>
            <w:rFonts w:ascii="Cambria Math" w:hAnsi="Cambria Math"/>
            <w:lang w:eastAsia="zh-CN"/>
          </w:rPr>
          <m:t>{N,T}</m:t>
        </m:r>
      </m:oMath>
      <w:r w:rsidRPr="000237A4">
        <w:rPr>
          <w:lang w:eastAsia="zh-CN"/>
        </w:rPr>
        <w:t xml:space="preserve"> is UE capability combination per band where N is a duration of DL PRS symbols in ms corresponding to </w:t>
      </w:r>
      <w:r w:rsidRPr="000237A4">
        <w:rPr>
          <w:i/>
          <w:lang w:eastAsia="en-GB"/>
        </w:rPr>
        <w:t>durationOfPRS-ProcessingSymbols-r17</w:t>
      </w:r>
      <w:r w:rsidRPr="000237A4">
        <w:rPr>
          <w:lang w:eastAsia="zh-CN"/>
        </w:rPr>
        <w:t xml:space="preserve"> in TS 37.355 [34] processed every T </w:t>
      </w:r>
      <w:proofErr w:type="spellStart"/>
      <w:r w:rsidRPr="000237A4">
        <w:rPr>
          <w:lang w:eastAsia="zh-CN"/>
        </w:rPr>
        <w:t>ms</w:t>
      </w:r>
      <w:proofErr w:type="spellEnd"/>
      <w:r w:rsidRPr="000237A4">
        <w:rPr>
          <w:lang w:eastAsia="zh-CN"/>
        </w:rPr>
        <w:t xml:space="preserve"> corresponding to </w:t>
      </w:r>
      <w:r w:rsidRPr="000237A4">
        <w:rPr>
          <w:i/>
          <w:lang w:eastAsia="en-GB"/>
        </w:rPr>
        <w:t>durationOfPRS-ProcessingSymbolsInEveryTms-r17</w:t>
      </w:r>
      <w:r w:rsidRPr="000237A4">
        <w:rPr>
          <w:lang w:eastAsia="zh-CN"/>
        </w:rPr>
        <w:t xml:space="preserve"> in TS 37.355 [34] for a given maximum bandwidth supported by UE corresponding to </w:t>
      </w:r>
      <w:proofErr w:type="spellStart"/>
      <w:r w:rsidRPr="000237A4">
        <w:rPr>
          <w:i/>
          <w:iCs/>
          <w:lang w:eastAsia="zh-CN"/>
        </w:rPr>
        <w:t>supportedBandwidthPRS</w:t>
      </w:r>
      <w:proofErr w:type="spellEnd"/>
      <w:r w:rsidRPr="000237A4">
        <w:rPr>
          <w:lang w:eastAsia="zh-CN"/>
        </w:rPr>
        <w:t xml:space="preserve"> in clause 4.2.7.2 of TS 37.355 [34],</w:t>
      </w:r>
    </w:p>
    <w:p w14:paraId="6BFE06CB"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r>
          <m:rPr>
            <m:sty m:val="p"/>
          </m:rPr>
          <w:rPr>
            <w:rFonts w:ascii="Cambria Math" w:hAnsi="Cambria Math"/>
            <w:lang w:eastAsia="zh-CN"/>
          </w:rPr>
          <m:t>N’</m:t>
        </m:r>
      </m:oMath>
      <w:r w:rsidRPr="000237A4">
        <w:rPr>
          <w:lang w:eastAsia="zh-CN"/>
        </w:rPr>
        <w:t xml:space="preserve"> is UE capability for number of DL PRS resources that it can process in a slot corresponding to </w:t>
      </w:r>
      <w:r w:rsidRPr="000237A4">
        <w:rPr>
          <w:i/>
          <w:lang w:eastAsia="en-GB"/>
        </w:rPr>
        <w:t>maxNumOfDL-PRS-ResProcessedPerSlot-RRC-Inactive-r17</w:t>
      </w:r>
      <w:r w:rsidRPr="000237A4">
        <w:rPr>
          <w:lang w:eastAsia="zh-CN"/>
        </w:rPr>
        <w:t xml:space="preserve"> as specified in clause 6.4.3 of TS 37.355 [34],</w:t>
      </w:r>
    </w:p>
    <w:p w14:paraId="0B57896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is the number of UE Rx-Tx time difference measurement samples:</w:t>
      </w:r>
    </w:p>
    <w:p w14:paraId="383E8DAE"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4 if the UE is not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w:t>
      </w:r>
      <w:r w:rsidRPr="000237A4">
        <w:rPr>
          <w:rFonts w:hint="eastAsia"/>
          <w:lang w:eastAsia="zh-CN"/>
        </w:rPr>
        <w:t xml:space="preserve">or not configured </w:t>
      </w:r>
      <w:r w:rsidRPr="000237A4">
        <w:rPr>
          <w:lang w:eastAsia="en-GB"/>
        </w:rPr>
        <w:t xml:space="preserve">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w:t>
      </w:r>
    </w:p>
    <w:p w14:paraId="52CE2992"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r w:rsidRPr="000237A4">
        <w:rPr>
          <w:lang w:eastAsia="en-GB"/>
        </w:rPr>
        <w:t xml:space="preserve">= 1 if the UE is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and LMF requests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and the following conditions are met:</w:t>
      </w:r>
    </w:p>
    <w:p w14:paraId="4A1DAC51"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 </w:t>
      </w:r>
    </w:p>
    <w:p w14:paraId="6F6876F1"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15A7DB63"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sample</m:t>
            </m:r>
          </m:sub>
        </m:sSub>
      </m:oMath>
      <w:proofErr w:type="gramStart"/>
      <w:r w:rsidRPr="000237A4">
        <w:rPr>
          <w:lang w:eastAsia="en-GB"/>
        </w:rPr>
        <w:t>=  2</w:t>
      </w:r>
      <w:proofErr w:type="gramEnd"/>
      <w:r w:rsidRPr="000237A4">
        <w:rPr>
          <w:lang w:eastAsia="en-GB"/>
        </w:rPr>
        <w:t xml:space="preserve"> if the UE is capable of </w:t>
      </w:r>
      <w:proofErr w:type="spellStart"/>
      <w:r w:rsidRPr="000237A4">
        <w:rPr>
          <w:i/>
          <w:lang w:eastAsia="en-GB"/>
        </w:rPr>
        <w:t>supportedDL</w:t>
      </w:r>
      <w:proofErr w:type="spellEnd"/>
      <w:r w:rsidRPr="000237A4">
        <w:rPr>
          <w:i/>
          <w:lang w:eastAsia="en-GB"/>
        </w:rPr>
        <w:t>-PRS-</w:t>
      </w:r>
      <w:proofErr w:type="spellStart"/>
      <w:r w:rsidRPr="000237A4">
        <w:rPr>
          <w:i/>
          <w:lang w:eastAsia="en-GB"/>
        </w:rPr>
        <w:t>ProcessingSamples</w:t>
      </w:r>
      <w:proofErr w:type="spellEnd"/>
      <w:r w:rsidRPr="000237A4">
        <w:rPr>
          <w:i/>
          <w:lang w:eastAsia="en-GB"/>
        </w:rPr>
        <w:t>-RRC-Inactive</w:t>
      </w:r>
      <w:r w:rsidRPr="000237A4">
        <w:rPr>
          <w:lang w:eastAsia="en-GB"/>
        </w:rPr>
        <w:t xml:space="preserve"> defined in [34] and the LMF requests the UE to perform positioning measurements with reduced number of samples by </w:t>
      </w:r>
      <w:proofErr w:type="spellStart"/>
      <w:r w:rsidRPr="000237A4">
        <w:rPr>
          <w:i/>
          <w:iCs/>
          <w:lang w:eastAsia="en-GB"/>
        </w:rPr>
        <w:t>requestedDL</w:t>
      </w:r>
      <w:proofErr w:type="spellEnd"/>
      <w:r w:rsidRPr="000237A4">
        <w:rPr>
          <w:i/>
          <w:iCs/>
          <w:lang w:eastAsia="en-GB"/>
        </w:rPr>
        <w:t>-PRS-</w:t>
      </w:r>
      <w:proofErr w:type="spellStart"/>
      <w:r w:rsidRPr="000237A4">
        <w:rPr>
          <w:i/>
          <w:iCs/>
          <w:lang w:eastAsia="en-GB"/>
        </w:rPr>
        <w:t>ProcessingSamples</w:t>
      </w:r>
      <w:proofErr w:type="spellEnd"/>
      <w:r w:rsidRPr="000237A4">
        <w:rPr>
          <w:lang w:eastAsia="en-GB"/>
        </w:rPr>
        <w:t xml:space="preserve"> [34] but the following conditions are not met:</w:t>
      </w:r>
    </w:p>
    <w:p w14:paraId="639824BA"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PRS bandwidth is within the </w:t>
      </w:r>
      <w:r w:rsidRPr="000237A4">
        <w:rPr>
          <w:rFonts w:hint="eastAsia"/>
          <w:lang w:eastAsia="zh-CN"/>
        </w:rPr>
        <w:t>initial</w:t>
      </w:r>
      <w:r w:rsidRPr="000237A4">
        <w:rPr>
          <w:lang w:eastAsia="en-GB"/>
        </w:rPr>
        <w:t xml:space="preserve"> BWP and</w:t>
      </w:r>
    </w:p>
    <w:p w14:paraId="5EC5E383" w14:textId="77777777" w:rsidR="000237A4" w:rsidRPr="000237A4" w:rsidRDefault="000237A4" w:rsidP="000237A4">
      <w:pPr>
        <w:overflowPunct w:val="0"/>
        <w:autoSpaceDE w:val="0"/>
        <w:autoSpaceDN w:val="0"/>
        <w:adjustRightInd w:val="0"/>
        <w:ind w:left="1135" w:hanging="284"/>
        <w:textAlignment w:val="baseline"/>
        <w:rPr>
          <w:lang w:eastAsia="en-GB"/>
        </w:rPr>
      </w:pPr>
      <w:r w:rsidRPr="000237A4">
        <w:rPr>
          <w:lang w:eastAsia="en-GB"/>
        </w:rPr>
        <w:t>-</w:t>
      </w:r>
      <w:r w:rsidRPr="000237A4">
        <w:rPr>
          <w:lang w:eastAsia="en-GB"/>
        </w:rPr>
        <w:tab/>
        <w:t xml:space="preserve">Magnitude of difference between the serving cell’s SS-RSRP and the </w:t>
      </w:r>
      <w:proofErr w:type="spellStart"/>
      <w:r w:rsidRPr="000237A4">
        <w:rPr>
          <w:lang w:eastAsia="en-GB"/>
        </w:rPr>
        <w:t>neighbor</w:t>
      </w:r>
      <w:proofErr w:type="spellEnd"/>
      <w:r w:rsidRPr="000237A4">
        <w:rPr>
          <w:lang w:eastAsia="en-GB"/>
        </w:rPr>
        <w:t xml:space="preserve"> cell’s PRS-RSRP is within 6 dB.</w:t>
      </w:r>
    </w:p>
    <w:p w14:paraId="68B600AA"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
          <m:sSubPr>
            <m:ctrlPr>
              <w:rPr>
                <w:rFonts w:ascii="Cambria Math" w:hAnsi="Cambria Math"/>
                <w:i/>
                <w:lang w:eastAsia="en-GB"/>
              </w:rPr>
            </m:ctrlPr>
          </m:sSubPr>
          <m:e>
            <m:r>
              <m:rPr>
                <m:nor/>
              </m:rPr>
              <w:rPr>
                <w:i/>
                <w:lang w:eastAsia="en-GB"/>
              </w:rPr>
              <m:t>T</m:t>
            </m:r>
          </m:e>
          <m:sub>
            <m:r>
              <m:rPr>
                <m:nor/>
              </m:rPr>
              <w:rPr>
                <w:i/>
                <w:lang w:eastAsia="en-GB"/>
              </w:rPr>
              <m:t>last,i</m:t>
            </m:r>
          </m:sub>
        </m:sSub>
      </m:oMath>
      <w:r w:rsidRPr="000237A4">
        <w:rPr>
          <w:i/>
          <w:lang w:eastAsia="en-GB"/>
        </w:rPr>
        <w:t xml:space="preserve"> </w:t>
      </w:r>
      <w:r w:rsidRPr="000237A4">
        <w:rPr>
          <w:lang w:eastAsia="en-GB"/>
        </w:rPr>
        <w:t xml:space="preserve">is the measurement duration for the last UE Rx-Tx time difference measurement sample in the positioning layer i, including the sampling time and processing time, </w:t>
      </w:r>
      <m:oMath>
        <m:sSub>
          <m:sSubPr>
            <m:ctrlPr>
              <w:rPr>
                <w:rFonts w:ascii="Cambria Math" w:hAnsi="Cambria Math"/>
                <w:i/>
                <w:lang w:eastAsia="en-GB"/>
              </w:rPr>
            </m:ctrlPr>
          </m:sSubPr>
          <m:e>
            <m:r>
              <m:rPr>
                <m:nor/>
              </m:rPr>
              <w:rPr>
                <w:i/>
                <w:lang w:eastAsia="en-GB"/>
              </w:rPr>
              <m:t>T</m:t>
            </m:r>
          </m:e>
          <m:sub>
            <m:r>
              <m:rPr>
                <m:nor/>
              </m:rPr>
              <w:rPr>
                <w:i/>
                <w:lang w:eastAsia="en-GB"/>
              </w:rPr>
              <m:t>last,i</m:t>
            </m:r>
          </m:sub>
        </m:sSub>
      </m:oMath>
      <w:r w:rsidRPr="000237A4">
        <w:rPr>
          <w:i/>
          <w:lang w:eastAsia="en-GB"/>
        </w:rPr>
        <w:t xml:space="preserve"> = </w:t>
      </w:r>
      <m:oMath>
        <m:sSub>
          <m:sSubPr>
            <m:ctrlPr>
              <w:rPr>
                <w:rFonts w:ascii="Cambria Math" w:hAnsi="Cambria Math"/>
                <w:i/>
                <w:lang w:eastAsia="en-GB"/>
              </w:rPr>
            </m:ctrlPr>
          </m:sSubPr>
          <m:e>
            <m:r>
              <w:rPr>
                <w:rFonts w:ascii="Cambria Math" w:hAnsi="Cambria Math"/>
                <w:lang w:eastAsia="en-GB"/>
              </w:rPr>
              <m:t>T</m:t>
            </m:r>
          </m:e>
          <m:sub>
            <m:r>
              <m:rPr>
                <m:nor/>
              </m:rPr>
              <w:rPr>
                <w:i/>
                <w:lang w:eastAsia="en-GB"/>
              </w:rPr>
              <m:t>i</m:t>
            </m:r>
          </m:sub>
        </m:sSub>
      </m:oMath>
      <w:r w:rsidRPr="000237A4">
        <w:rPr>
          <w:i/>
          <w:lang w:eastAsia="en-GB"/>
        </w:rPr>
        <w:t xml:space="preserve"> +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available_PRS</m:t>
            </m:r>
            <m:r>
              <m:rPr>
                <m:nor/>
              </m:rPr>
              <w:rPr>
                <w:i/>
                <w:lang w:eastAsia="en-GB"/>
              </w:rPr>
              <m:t>,i</m:t>
            </m:r>
          </m:sub>
        </m:sSub>
      </m:oMath>
      <w:r w:rsidRPr="000237A4">
        <w:rPr>
          <w:lang w:eastAsia="en-GB"/>
        </w:rPr>
        <w:t xml:space="preserve"> ,</w:t>
      </w:r>
    </w:p>
    <w:p w14:paraId="29445F10"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237A4">
        <w:rPr>
          <w:lang w:eastAsia="zh-CN"/>
        </w:rPr>
        <w:t xml:space="preserve"> is </w:t>
      </w:r>
      <w:r w:rsidRPr="000237A4">
        <w:rPr>
          <w:lang w:eastAsia="en-GB"/>
        </w:rPr>
        <w:t>periodicity of UE Rx-Tx time difference measurement in</w:t>
      </w:r>
      <w:r w:rsidRPr="000237A4">
        <w:rPr>
          <w:lang w:eastAsia="zh-CN"/>
        </w:rPr>
        <w:t xml:space="preserve"> positioning frequency layer </w:t>
      </w:r>
      <w:r w:rsidRPr="000237A4">
        <w:rPr>
          <w:i/>
          <w:lang w:eastAsia="zh-CN"/>
        </w:rPr>
        <w:t>i</w:t>
      </w:r>
      <w:r w:rsidRPr="000237A4">
        <w:rPr>
          <w:lang w:eastAsia="zh-CN"/>
        </w:rPr>
        <w:t xml:space="preserve">: </w:t>
      </w:r>
    </w:p>
    <w:p w14:paraId="3EFFB278" w14:textId="77777777" w:rsidR="000237A4" w:rsidRPr="000237A4" w:rsidRDefault="000237A4" w:rsidP="000237A4">
      <w:pPr>
        <w:keepLines/>
        <w:tabs>
          <w:tab w:val="center" w:pos="4536"/>
          <w:tab w:val="right" w:pos="9072"/>
        </w:tabs>
        <w:overflowPunct w:val="0"/>
        <w:autoSpaceDE w:val="0"/>
        <w:autoSpaceDN w:val="0"/>
        <w:adjustRightInd w:val="0"/>
        <w:textAlignment w:val="baseline"/>
        <w:rPr>
          <w:noProof/>
          <w:lang w:eastAsia="zh-CN"/>
        </w:rPr>
      </w:pPr>
      <w:r w:rsidRPr="000237A4">
        <w:rPr>
          <w:noProof/>
          <w:lang w:eastAsia="en-GB"/>
        </w:rPr>
        <w:tab/>
      </w:r>
      <m:oMath>
        <m:sSub>
          <m:sSubPr>
            <m:ctrlPr>
              <w:rPr>
                <w:rFonts w:ascii="Cambria Math" w:hAnsi="Cambria Math"/>
                <w:noProof/>
                <w:lang w:eastAsia="en-GB"/>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en-GB"/>
          </w:rPr>
          <m:t xml:space="preserve"> </m:t>
        </m:r>
        <m:d>
          <m:dPr>
            <m:begChr m:val="⌈"/>
            <m:endChr m:val="⌉"/>
            <m:ctrlPr>
              <w:rPr>
                <w:rFonts w:ascii="Cambria Math" w:hAnsi="Cambria Math"/>
                <w:noProof/>
                <w:lang w:eastAsia="en-GB"/>
              </w:rPr>
            </m:ctrlPr>
          </m:dPr>
          <m:e>
            <m:f>
              <m:fPr>
                <m:ctrlPr>
                  <w:rPr>
                    <w:rFonts w:ascii="Cambria Math" w:hAnsi="Cambria Math"/>
                    <w:noProof/>
                    <w:lang w:eastAsia="en-GB"/>
                  </w:rPr>
                </m:ctrlPr>
              </m:fPr>
              <m:num>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i</m:t>
                    </m:r>
                  </m:sub>
                </m:sSub>
              </m:num>
              <m:den>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sty m:val="p"/>
                      </m:rPr>
                      <w:rPr>
                        <w:rFonts w:ascii="Cambria Math" w:hAnsi="Cambria Math"/>
                        <w:noProof/>
                        <w:lang w:eastAsia="en-GB"/>
                      </w:rPr>
                      <m:t>,</m:t>
                    </m:r>
                    <m:r>
                      <w:rPr>
                        <w:rFonts w:ascii="Cambria Math" w:hAnsi="Cambria Math"/>
                        <w:noProof/>
                        <w:lang w:eastAsia="en-GB"/>
                      </w:rPr>
                      <m:t>i</m:t>
                    </m:r>
                  </m:sub>
                </m:sSub>
              </m:den>
            </m:f>
          </m:e>
        </m:d>
        <m:r>
          <m:rPr>
            <m:sty m:val="p"/>
          </m:rPr>
          <w:rPr>
            <w:rFonts w:ascii="Cambria Math" w:hAnsi="Cambria Math"/>
            <w:noProof/>
            <w:lang w:eastAsia="en-GB"/>
          </w:rPr>
          <m:t>*</m:t>
        </m:r>
        <m:sSub>
          <m:sSubPr>
            <m:ctrlPr>
              <w:rPr>
                <w:rFonts w:ascii="Cambria Math" w:hAnsi="Cambria Math"/>
                <w:noProof/>
                <w:lang w:eastAsia="en-GB"/>
              </w:rPr>
            </m:ctrlPr>
          </m:sSubPr>
          <m:e>
            <m:r>
              <w:rPr>
                <w:rFonts w:ascii="Cambria Math" w:hAnsi="Cambria Math"/>
                <w:noProof/>
                <w:lang w:eastAsia="en-GB"/>
              </w:rPr>
              <m:t>T</m:t>
            </m:r>
          </m:e>
          <m:sub>
            <m:r>
              <w:rPr>
                <w:rFonts w:ascii="Cambria Math" w:hAnsi="Cambria Math"/>
                <w:noProof/>
                <w:lang w:eastAsia="en-GB"/>
              </w:rPr>
              <m:t>available</m:t>
            </m:r>
            <m:r>
              <m:rPr>
                <m:sty m:val="p"/>
              </m:rPr>
              <w:rPr>
                <w:rFonts w:ascii="Cambria Math" w:hAnsi="Cambria Math"/>
                <w:noProof/>
                <w:lang w:eastAsia="en-GB"/>
              </w:rPr>
              <m:t>_</m:t>
            </m:r>
            <m:r>
              <w:rPr>
                <w:rFonts w:ascii="Cambria Math" w:hAnsi="Cambria Math"/>
                <w:noProof/>
                <w:lang w:eastAsia="en-GB"/>
              </w:rPr>
              <m:t>PRS</m:t>
            </m:r>
            <m:r>
              <m:rPr>
                <m:sty m:val="p"/>
              </m:rPr>
              <w:rPr>
                <w:rFonts w:ascii="Cambria Math" w:hAnsi="Cambria Math"/>
                <w:noProof/>
                <w:lang w:eastAsia="en-GB"/>
              </w:rPr>
              <m:t>,</m:t>
            </m:r>
            <m:r>
              <w:rPr>
                <w:rFonts w:ascii="Cambria Math" w:hAnsi="Cambria Math"/>
                <w:noProof/>
                <w:lang w:eastAsia="en-GB"/>
              </w:rPr>
              <m:t>i</m:t>
            </m:r>
          </m:sub>
        </m:sSub>
      </m:oMath>
    </w:p>
    <w:p w14:paraId="726E6E45" w14:textId="77777777" w:rsidR="000237A4" w:rsidRPr="000237A4" w:rsidRDefault="000237A4" w:rsidP="000237A4">
      <w:pPr>
        <w:overflowPunct w:val="0"/>
        <w:autoSpaceDE w:val="0"/>
        <w:autoSpaceDN w:val="0"/>
        <w:adjustRightInd w:val="0"/>
        <w:spacing w:before="180"/>
        <w:textAlignment w:val="baseline"/>
        <w:rPr>
          <w:lang w:eastAsia="en-GB"/>
        </w:rPr>
      </w:pPr>
      <w:r w:rsidRPr="000237A4">
        <w:rPr>
          <w:lang w:eastAsia="en-GB"/>
        </w:rPr>
        <w:t>Where:</w:t>
      </w:r>
    </w:p>
    <w:p w14:paraId="1189549D"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i</m:t>
            </m:r>
          </m:sub>
        </m:sSub>
      </m:oMath>
      <w:r w:rsidRPr="000237A4">
        <w:rPr>
          <w:lang w:eastAsia="en-GB"/>
        </w:rPr>
        <w:t xml:space="preserve"> corresponds to </w:t>
      </w:r>
      <w:r w:rsidRPr="000237A4">
        <w:rPr>
          <w:i/>
          <w:lang w:eastAsia="en-GB"/>
        </w:rPr>
        <w:t>durationOfPRS-ProcessingSymbolsInEveryTms-r17</w:t>
      </w:r>
      <w:r w:rsidRPr="000237A4">
        <w:rPr>
          <w:lang w:eastAsia="en-GB"/>
        </w:rPr>
        <w:t xml:space="preserve"> in TS 37.355 [34],</w:t>
      </w:r>
    </w:p>
    <w:p w14:paraId="5C7FD523" w14:textId="77777777" w:rsidR="000237A4" w:rsidRPr="000237A4" w:rsidRDefault="000237A4" w:rsidP="000237A4">
      <w:pPr>
        <w:overflowPunct w:val="0"/>
        <w:autoSpaceDE w:val="0"/>
        <w:autoSpaceDN w:val="0"/>
        <w:adjustRightInd w:val="0"/>
        <w:ind w:left="568" w:hanging="284"/>
        <w:textAlignment w:val="baseline"/>
        <w:rPr>
          <w:lang w:eastAsia="zh-CN"/>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available</m:t>
            </m:r>
            <m:r>
              <m:rPr>
                <m:sty m:val="p"/>
              </m:rPr>
              <w:rPr>
                <w:rFonts w:ascii="Cambria Math" w:hAnsi="Cambria Math"/>
                <w:lang w:eastAsia="en-GB"/>
              </w:rPr>
              <m:t>_</m:t>
            </m:r>
            <m:r>
              <w:rPr>
                <w:rFonts w:ascii="Cambria Math" w:hAnsi="Cambria Math"/>
                <w:lang w:eastAsia="en-GB"/>
              </w:rPr>
              <m:t>PRS</m:t>
            </m:r>
            <m:r>
              <m:rPr>
                <m:nor/>
              </m:rPr>
              <w:rPr>
                <w:lang w:eastAsia="en-GB"/>
              </w:rPr>
              <m:t>,i</m:t>
            </m:r>
          </m:sub>
        </m:sSub>
        <m:r>
          <m:rPr>
            <m:sty m:val="p"/>
          </m:rPr>
          <w:rPr>
            <w:rFonts w:ascii="Cambria Math" w:hAnsi="Cambria Math"/>
            <w:lang w:eastAsia="en-GB"/>
          </w:rPr>
          <m:t xml:space="preserve">= </m:t>
        </m:r>
        <m:r>
          <w:rPr>
            <w:rFonts w:ascii="Cambria Math" w:hAnsi="Cambria Math"/>
            <w:lang w:eastAsia="en-GB"/>
          </w:rPr>
          <m:t>LCM</m:t>
        </m:r>
        <m:d>
          <m:dPr>
            <m:ctrlPr>
              <w:rPr>
                <w:rFonts w:ascii="Cambria Math" w:hAnsi="Cambria Math"/>
                <w:lang w:eastAsia="en-GB"/>
              </w:rPr>
            </m:ctrlPr>
          </m:dPr>
          <m:e>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PRS</m:t>
                </m:r>
                <m:r>
                  <m:rPr>
                    <m:nor/>
                  </m:rPr>
                  <w:rPr>
                    <w:lang w:eastAsia="en-GB"/>
                  </w:rPr>
                  <m:t>,i</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DRX</m:t>
                </m:r>
              </m:sub>
            </m:sSub>
          </m:e>
        </m:d>
      </m:oMath>
      <w:r w:rsidRPr="000237A4">
        <w:rPr>
          <w:lang w:eastAsia="en-GB"/>
        </w:rPr>
        <w:t xml:space="preserve">, the least common multiple between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PRS,i</m:t>
            </m:r>
          </m:sub>
        </m:sSub>
      </m:oMath>
      <w:r w:rsidRPr="000237A4">
        <w:rPr>
          <w:lang w:eastAsia="en-GB"/>
        </w:rPr>
        <w:t xml:space="preserve"> and </w:t>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DRX</m:t>
            </m:r>
          </m:sub>
        </m:sSub>
      </m:oMath>
      <w:r w:rsidRPr="000237A4">
        <w:rPr>
          <w:lang w:eastAsia="zh-CN"/>
        </w:rPr>
        <w:t>.</w:t>
      </w:r>
    </w:p>
    <w:p w14:paraId="2F20923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en-GB"/>
              </w:rPr>
              <m:t>T</m:t>
            </m:r>
          </m:e>
          <m:sub>
            <m:r>
              <m:rPr>
                <m:sty m:val="p"/>
              </m:rPr>
              <w:rPr>
                <w:rFonts w:ascii="Cambria Math" w:hAnsi="Cambria Math"/>
                <w:lang w:eastAsia="en-GB"/>
              </w:rPr>
              <m:t>DRX</m:t>
            </m:r>
          </m:sub>
        </m:sSub>
      </m:oMath>
      <w:r w:rsidRPr="000237A4">
        <w:rPr>
          <w:lang w:eastAsia="zh-CN"/>
        </w:rPr>
        <w:t xml:space="preserve"> is the DRX cycle of the UE in the serving cell.</w:t>
      </w:r>
    </w:p>
    <w:p w14:paraId="0F95C3B6"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zh-CN"/>
        </w:rPr>
        <w:t xml:space="preserve"> is the PRS resource periodicity in positioning frequency layer </w:t>
      </w:r>
      <w:r w:rsidRPr="000237A4">
        <w:rPr>
          <w:i/>
          <w:lang w:eastAsia="zh-CN"/>
        </w:rPr>
        <w:t>i</w:t>
      </w:r>
      <w:r w:rsidRPr="000237A4">
        <w:rPr>
          <w:lang w:eastAsia="zh-CN"/>
        </w:rPr>
        <w:t xml:space="preserve">. </w:t>
      </w:r>
      <w:r w:rsidRPr="000237A4">
        <w:rPr>
          <w:lang w:eastAsia="en-GB"/>
        </w:rPr>
        <w:t xml:space="preserve">If the positioning frequency layer </w:t>
      </w:r>
      <w:r w:rsidRPr="000237A4">
        <w:rPr>
          <w:i/>
          <w:iCs/>
          <w:lang w:eastAsia="en-GB"/>
        </w:rPr>
        <w:t>i</w:t>
      </w:r>
      <w:r w:rsidRPr="000237A4">
        <w:rPr>
          <w:lang w:eastAsia="en-GB"/>
        </w:rPr>
        <w:t xml:space="preserve"> has more than one DL PRS resource sets with different PRS periodicities with muting,  </w:t>
      </w:r>
      <m:oMath>
        <m:sSub>
          <m:sSubPr>
            <m:ctrlPr>
              <w:rPr>
                <w:rFonts w:ascii="Cambria Math" w:hAnsi="Cambria Math"/>
                <w:lang w:eastAsia="en-GB"/>
              </w:rPr>
            </m:ctrlPr>
          </m:sSubPr>
          <m:e>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r>
              <m:rPr>
                <m:sty m:val="p"/>
              </m:rPr>
              <w:rPr>
                <w:rFonts w:ascii="Cambria Math" w:hAnsi="Cambria Math"/>
                <w:lang w:eastAsia="en-GB"/>
              </w:rPr>
              <m:t>=</m:t>
            </m:r>
            <m:r>
              <w:rPr>
                <w:rFonts w:ascii="Cambria Math" w:hAnsi="Cambria Math"/>
                <w:lang w:eastAsia="en-GB"/>
              </w:rPr>
              <m:t>N</m:t>
            </m:r>
          </m:e>
          <m:sub>
            <m:r>
              <w:rPr>
                <w:rFonts w:ascii="Cambria Math" w:hAnsi="Cambria Math"/>
                <w:lang w:eastAsia="en-GB"/>
              </w:rPr>
              <m:t>muting</m:t>
            </m:r>
          </m:sub>
        </m:sSub>
        <m:r>
          <m:rPr>
            <m:sty m:val="p"/>
          </m:rP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en-GB"/>
        </w:rPr>
        <w:t xml:space="preserve">, the least common multiple of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 with muting</m:t>
            </m:r>
          </m:sup>
        </m:sSubSup>
      </m:oMath>
      <w:r w:rsidRPr="000237A4">
        <w:rPr>
          <w:lang w:eastAsia="en-GB"/>
        </w:rPr>
        <w:t xml:space="preserve"> among DL PRS resource sets is used to derive </w:t>
      </w:r>
      <m:oMath>
        <m:sSub>
          <m:sSubPr>
            <m:ctrlPr>
              <w:rPr>
                <w:rFonts w:ascii="Cambria Math" w:hAnsi="Cambria Math"/>
                <w:lang w:eastAsia="en-GB"/>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237A4">
        <w:rPr>
          <w:lang w:eastAsia="en-GB"/>
        </w:rPr>
        <w:t>, where:</w:t>
      </w:r>
    </w:p>
    <w:p w14:paraId="7F81E964" w14:textId="77777777" w:rsidR="000237A4" w:rsidRPr="000237A4" w:rsidRDefault="000237A4" w:rsidP="000237A4">
      <w:pPr>
        <w:overflowPunct w:val="0"/>
        <w:autoSpaceDE w:val="0"/>
        <w:autoSpaceDN w:val="0"/>
        <w:adjustRightInd w:val="0"/>
        <w:ind w:left="851" w:hanging="284"/>
        <w:textAlignment w:val="baseline"/>
        <w:rPr>
          <w:lang w:eastAsia="zh-CN"/>
        </w:rPr>
      </w:pPr>
      <w:r w:rsidRPr="000237A4">
        <w:rPr>
          <w:lang w:eastAsia="en-GB"/>
        </w:rPr>
        <w:t>-</w:t>
      </w:r>
      <w:r w:rsidRPr="000237A4">
        <w:rPr>
          <w:lang w:eastAsia="en-GB"/>
        </w:rPr>
        <w:tab/>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per</m:t>
            </m:r>
          </m:sub>
          <m:sup>
            <m:r>
              <w:rPr>
                <w:rFonts w:ascii="Cambria Math" w:hAnsi="Cambria Math"/>
                <w:lang w:eastAsia="en-GB"/>
              </w:rPr>
              <m:t>PRS</m:t>
            </m:r>
          </m:sup>
        </m:sSubSup>
      </m:oMath>
      <w:r w:rsidRPr="000237A4">
        <w:rPr>
          <w:lang w:eastAsia="zh-CN"/>
        </w:rPr>
        <w:t xml:space="preserve"> is the periodicity of PRS resource sets given by the higher-layer parameter </w:t>
      </w:r>
      <w:r w:rsidRPr="000237A4">
        <w:rPr>
          <w:i/>
          <w:lang w:eastAsia="zh-CN"/>
        </w:rPr>
        <w:t>DL-PRS-Periodicity</w:t>
      </w:r>
      <w:r w:rsidRPr="000237A4">
        <w:rPr>
          <w:lang w:eastAsia="zh-CN"/>
        </w:rPr>
        <w:t>.</w:t>
      </w:r>
    </w:p>
    <w:p w14:paraId="35E39E16" w14:textId="77777777" w:rsidR="000237A4" w:rsidRPr="000237A4" w:rsidRDefault="000237A4" w:rsidP="000237A4">
      <w:pPr>
        <w:overflowPunct w:val="0"/>
        <w:autoSpaceDE w:val="0"/>
        <w:autoSpaceDN w:val="0"/>
        <w:adjustRightInd w:val="0"/>
        <w:ind w:left="851" w:hanging="284"/>
        <w:textAlignment w:val="baseline"/>
        <w:rPr>
          <w:lang w:eastAsia="en-GB"/>
        </w:rPr>
      </w:pPr>
      <w:r w:rsidRPr="000237A4">
        <w:rPr>
          <w:lang w:eastAsia="en-GB"/>
        </w:rPr>
        <w:t>-</w:t>
      </w:r>
      <w:r w:rsidRPr="000237A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oMath>
      <w:r w:rsidRPr="000237A4">
        <w:rPr>
          <w:lang w:eastAsia="en-GB"/>
        </w:rPr>
        <w:t xml:space="preserve"> is the scaling factor considering PRS resource muting. </w:t>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muting</m:t>
            </m:r>
          </m:sub>
        </m:sSub>
        <m:r>
          <w:rPr>
            <w:rFonts w:ascii="Cambria Math" w:hAnsi="Cambria Math"/>
            <w:lang w:eastAsia="en-GB"/>
          </w:rPr>
          <m:t>=</m:t>
        </m:r>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where </w:t>
      </w:r>
      <m:oMath>
        <m:sSubSup>
          <m:sSubSupPr>
            <m:ctrlPr>
              <w:rPr>
                <w:rFonts w:ascii="Cambria Math" w:hAnsi="Cambria Math"/>
                <w:lang w:eastAsia="en-GB"/>
              </w:rPr>
            </m:ctrlPr>
          </m:sSubSupPr>
          <m:e>
            <m:r>
              <w:rPr>
                <w:rFonts w:ascii="Cambria Math" w:hAnsi="Cambria Math"/>
                <w:lang w:eastAsia="en-GB"/>
              </w:rPr>
              <m:t>T</m:t>
            </m:r>
          </m:e>
          <m:sub>
            <m:r>
              <w:rPr>
                <w:rFonts w:ascii="Cambria Math" w:hAnsi="Cambria Math"/>
                <w:lang w:eastAsia="en-GB"/>
              </w:rPr>
              <m:t>muting</m:t>
            </m:r>
          </m:sub>
          <m:sup>
            <m:r>
              <w:rPr>
                <w:rFonts w:ascii="Cambria Math" w:hAnsi="Cambria Math"/>
                <w:lang w:eastAsia="en-GB"/>
              </w:rPr>
              <m:t>PRS</m:t>
            </m:r>
          </m:sup>
        </m:sSubSup>
      </m:oMath>
      <w:r w:rsidRPr="000237A4">
        <w:rPr>
          <w:lang w:eastAsia="zh-CN"/>
        </w:rPr>
        <w:t xml:space="preserve"> is the muting repetition factor given by the higher-layer parameter </w:t>
      </w:r>
      <w:r w:rsidRPr="000237A4">
        <w:rPr>
          <w:i/>
          <w:lang w:eastAsia="zh-CN"/>
        </w:rPr>
        <w:t>DL-PRS-</w:t>
      </w:r>
      <w:proofErr w:type="spellStart"/>
      <w:r w:rsidRPr="000237A4">
        <w:rPr>
          <w:i/>
          <w:lang w:eastAsia="zh-CN"/>
        </w:rPr>
        <w:t>MutingBitRepetitionFactor</w:t>
      </w:r>
      <w:proofErr w:type="spellEnd"/>
      <w:r w:rsidRPr="000237A4">
        <w:rPr>
          <w:lang w:eastAsia="zh-CN"/>
        </w:rPr>
        <w:t xml:space="preserve">, and </w:t>
      </w:r>
      <m:oMath>
        <m:sSub>
          <m:sSubPr>
            <m:ctrlPr>
              <w:rPr>
                <w:rFonts w:ascii="Cambria Math" w:hAnsi="Cambria Math"/>
                <w:i/>
                <w:lang w:eastAsia="en-GB"/>
              </w:rPr>
            </m:ctrlPr>
          </m:sSubPr>
          <m:e>
            <m:r>
              <w:rPr>
                <w:rFonts w:ascii="Cambria Math" w:hAnsi="Cambria Math"/>
                <w:lang w:eastAsia="en-GB"/>
              </w:rPr>
              <m:t>L</m:t>
            </m:r>
          </m:e>
          <m:sub>
            <m:r>
              <w:rPr>
                <w:rFonts w:ascii="Cambria Math" w:hAnsi="Cambria Math"/>
                <w:lang w:eastAsia="en-GB"/>
              </w:rPr>
              <m:t>muting</m:t>
            </m:r>
          </m:sub>
        </m:sSub>
      </m:oMath>
      <w:r w:rsidRPr="000237A4">
        <w:rPr>
          <w:lang w:eastAsia="zh-CN"/>
        </w:rPr>
        <w:t xml:space="preserve"> is the size of the bitmap </w:t>
      </w:r>
      <m:oMath>
        <m:d>
          <m:dPr>
            <m:begChr m:val="{"/>
            <m:endChr m:val="}"/>
            <m:ctrlPr>
              <w:rPr>
                <w:rFonts w:ascii="Cambria Math" w:hAnsi="Cambria Math"/>
                <w:i/>
                <w:lang w:eastAsia="en-GB"/>
              </w:rPr>
            </m:ctrlPr>
          </m:dPr>
          <m:e>
            <m:sSup>
              <m:sSupPr>
                <m:ctrlPr>
                  <w:rPr>
                    <w:rFonts w:ascii="Cambria Math" w:hAnsi="Cambria Math"/>
                    <w:i/>
                    <w:lang w:eastAsia="en-GB"/>
                  </w:rPr>
                </m:ctrlPr>
              </m:sSupPr>
              <m:e>
                <m:r>
                  <w:rPr>
                    <w:rFonts w:ascii="Cambria Math" w:hAnsi="Cambria Math"/>
                    <w:lang w:val="en-US" w:eastAsia="en-GB"/>
                  </w:rPr>
                  <m:t>b</m:t>
                </m:r>
              </m:e>
              <m:sup>
                <m:r>
                  <w:rPr>
                    <w:rFonts w:ascii="Cambria Math" w:hAnsi="Cambria Math"/>
                    <w:lang w:val="en-US" w:eastAsia="en-GB"/>
                  </w:rPr>
                  <m:t>1</m:t>
                </m:r>
              </m:sup>
            </m:sSup>
          </m:e>
        </m:d>
      </m:oMath>
    </w:p>
    <w:p w14:paraId="78347619" w14:textId="77777777" w:rsidR="000237A4" w:rsidRPr="000237A4" w:rsidRDefault="000237A4" w:rsidP="000237A4">
      <w:pPr>
        <w:overflowPunct w:val="0"/>
        <w:autoSpaceDE w:val="0"/>
        <w:autoSpaceDN w:val="0"/>
        <w:adjustRightInd w:val="0"/>
        <w:textAlignment w:val="baseline"/>
        <w:rPr>
          <w:iCs/>
          <w:noProof/>
          <w:lang w:eastAsia="en-GB"/>
        </w:rPr>
      </w:pPr>
      <w:r w:rsidRPr="000237A4">
        <w:rPr>
          <w:lang w:eastAsia="en-GB"/>
        </w:rPr>
        <w:t xml:space="preserve">The time </w:t>
      </w:r>
      <m:oMath>
        <m:sSub>
          <m:sSubPr>
            <m:ctrlPr>
              <w:rPr>
                <w:rFonts w:ascii="Cambria Math" w:hAnsi="Cambria Math"/>
                <w:iCs/>
                <w:lang w:eastAsia="en-GB"/>
              </w:rPr>
            </m:ctrlPr>
          </m:sSubPr>
          <m:e>
            <m:r>
              <m:rPr>
                <m:sty m:val="p"/>
              </m:rPr>
              <w:rPr>
                <w:rFonts w:ascii="Cambria Math" w:hAnsi="Cambria Math"/>
                <w:lang w:eastAsia="en-GB"/>
              </w:rPr>
              <m:t>T</m:t>
            </m:r>
          </m:e>
          <m:sub>
            <m:r>
              <m:rPr>
                <m:sty m:val="p"/>
              </m:rPr>
              <w:rPr>
                <w:rFonts w:ascii="Cambria Math" w:hAnsi="Cambria Math"/>
                <w:lang w:eastAsia="en-GB"/>
              </w:rPr>
              <m:t>UERxTx,Total</m:t>
            </m:r>
          </m:sub>
        </m:sSub>
      </m:oMath>
      <w:r w:rsidRPr="000237A4">
        <w:rPr>
          <w:lang w:eastAsia="en-GB"/>
        </w:rPr>
        <w:t xml:space="preserve"> starts from the first DRX cycle containing the DL PRS resources in the assistance data after both the </w:t>
      </w:r>
      <w:r w:rsidRPr="000237A4">
        <w:rPr>
          <w:i/>
          <w:lang w:eastAsia="en-GB"/>
        </w:rPr>
        <w:t>NR-Multi-RTT-</w:t>
      </w:r>
      <w:proofErr w:type="spellStart"/>
      <w:r w:rsidRPr="000237A4">
        <w:rPr>
          <w:i/>
          <w:lang w:eastAsia="en-GB"/>
        </w:rPr>
        <w:t>Request</w:t>
      </w:r>
      <w:r w:rsidRPr="000237A4">
        <w:rPr>
          <w:i/>
          <w:noProof/>
          <w:lang w:eastAsia="en-GB"/>
        </w:rPr>
        <w:t>LocationInformation</w:t>
      </w:r>
      <w:proofErr w:type="spellEnd"/>
      <w:r w:rsidRPr="000237A4">
        <w:rPr>
          <w:i/>
          <w:noProof/>
          <w:lang w:eastAsia="en-GB"/>
        </w:rPr>
        <w:t xml:space="preserve"> </w:t>
      </w:r>
      <w:r w:rsidRPr="000237A4">
        <w:rPr>
          <w:iCs/>
          <w:noProof/>
          <w:lang w:eastAsia="en-GB"/>
        </w:rPr>
        <w:t xml:space="preserve">message and </w:t>
      </w:r>
      <w:r w:rsidRPr="000237A4">
        <w:rPr>
          <w:i/>
          <w:lang w:eastAsia="en-GB"/>
        </w:rPr>
        <w:t>NR-Multi-RTT-</w:t>
      </w:r>
      <w:proofErr w:type="spellStart"/>
      <w:r w:rsidRPr="000237A4">
        <w:rPr>
          <w:i/>
          <w:lang w:eastAsia="en-GB"/>
        </w:rPr>
        <w:t>Provide</w:t>
      </w:r>
      <w:r w:rsidRPr="000237A4">
        <w:rPr>
          <w:i/>
          <w:noProof/>
          <w:lang w:eastAsia="en-GB"/>
        </w:rPr>
        <w:t>AssistanceData</w:t>
      </w:r>
      <w:proofErr w:type="spellEnd"/>
      <w:r w:rsidRPr="000237A4">
        <w:rPr>
          <w:i/>
          <w:noProof/>
          <w:lang w:eastAsia="en-GB"/>
        </w:rPr>
        <w:t xml:space="preserve"> </w:t>
      </w:r>
      <w:r w:rsidRPr="000237A4">
        <w:rPr>
          <w:iCs/>
          <w:noProof/>
          <w:lang w:eastAsia="en-GB"/>
        </w:rPr>
        <w:t xml:space="preserve">message </w:t>
      </w:r>
      <w:r w:rsidRPr="000237A4">
        <w:rPr>
          <w:iCs/>
          <w:lang w:eastAsia="en-GB"/>
        </w:rPr>
        <w:t>from LMF via LPP [34]</w:t>
      </w:r>
      <w:r w:rsidRPr="000237A4">
        <w:rPr>
          <w:iCs/>
          <w:noProof/>
          <w:lang w:eastAsia="en-GB"/>
        </w:rPr>
        <w:t xml:space="preserve"> are delivered to the physical layer of UE.</w:t>
      </w:r>
    </w:p>
    <w:p w14:paraId="0FA3A18F" w14:textId="77777777" w:rsidR="000237A4" w:rsidRPr="000237A4" w:rsidRDefault="000237A4" w:rsidP="000237A4">
      <w:pPr>
        <w:overflowPunct w:val="0"/>
        <w:autoSpaceDE w:val="0"/>
        <w:autoSpaceDN w:val="0"/>
        <w:adjustRightInd w:val="0"/>
        <w:textAlignment w:val="baseline"/>
        <w:rPr>
          <w:iCs/>
          <w:lang w:eastAsia="zh-CN"/>
        </w:rPr>
      </w:pPr>
      <w:r w:rsidRPr="000237A4">
        <w:rPr>
          <w:rFonts w:hint="eastAsia"/>
          <w:iCs/>
          <w:lang w:eastAsia="zh-CN"/>
        </w:rPr>
        <w:lastRenderedPageBreak/>
        <w:t>N</w:t>
      </w:r>
      <w:r w:rsidRPr="000237A4">
        <w:rPr>
          <w:iCs/>
          <w:lang w:eastAsia="zh-CN"/>
        </w:rPr>
        <w:t>ote: No per-positioning frequency layer requirement is applied in scenarios when multiple positioning frequency layers are configured.</w:t>
      </w:r>
    </w:p>
    <w:p w14:paraId="1379A3D3" w14:textId="77777777" w:rsidR="000237A4" w:rsidRPr="000237A4" w:rsidRDefault="000237A4" w:rsidP="000237A4">
      <w:pPr>
        <w:overflowPunct w:val="0"/>
        <w:autoSpaceDE w:val="0"/>
        <w:autoSpaceDN w:val="0"/>
        <w:adjustRightInd w:val="0"/>
        <w:textAlignment w:val="baseline"/>
        <w:rPr>
          <w:iCs/>
          <w:lang w:eastAsia="zh-CN"/>
        </w:rPr>
      </w:pPr>
      <w:r w:rsidRPr="000237A4">
        <w:rPr>
          <w:lang w:eastAsia="en-GB"/>
        </w:rPr>
        <w:t xml:space="preserve">If the RRC state </w:t>
      </w:r>
      <w:proofErr w:type="spellStart"/>
      <w:r w:rsidRPr="000237A4">
        <w:rPr>
          <w:lang w:eastAsia="en-GB"/>
        </w:rPr>
        <w:t>transion</w:t>
      </w:r>
      <w:proofErr w:type="spellEnd"/>
      <w:r w:rsidRPr="000237A4">
        <w:rPr>
          <w:lang w:eastAsia="en-GB"/>
        </w:rPr>
        <w:t xml:space="preserve"> occurs from RRC_INACTIVE to RRC_CONNECTED state during the UE Rx-Tx time difference measurement </w:t>
      </w:r>
      <w:proofErr w:type="gramStart"/>
      <w:r w:rsidRPr="000237A4">
        <w:rPr>
          <w:lang w:eastAsia="en-GB"/>
        </w:rPr>
        <w:t>period</w:t>
      </w:r>
      <w:proofErr w:type="gramEnd"/>
      <w:r w:rsidRPr="000237A4">
        <w:rPr>
          <w:lang w:eastAsia="en-GB"/>
        </w:rPr>
        <w:t xml:space="preserve"> then the UE shall restart the UE Rx-Tx time difference measurement after it obtains SRS configuration and Timing Advance command from the serving cell.</w:t>
      </w:r>
    </w:p>
    <w:p w14:paraId="3C8E83F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cell reselection occurs during the UE Rx-Tx time difference measurement </w:t>
      </w:r>
      <w:proofErr w:type="gramStart"/>
      <w:r w:rsidRPr="000237A4">
        <w:rPr>
          <w:lang w:eastAsia="en-GB"/>
        </w:rPr>
        <w:t>period</w:t>
      </w:r>
      <w:proofErr w:type="gramEnd"/>
      <w:r w:rsidRPr="000237A4">
        <w:rPr>
          <w:lang w:eastAsia="en-GB"/>
        </w:rPr>
        <w:t xml:space="preserve"> then the UE shall restart the UE Rx-Tx time difference measurement after it obtains SRS configuration and Timing Advance command from the new serving cell.</w:t>
      </w:r>
    </w:p>
    <w:p w14:paraId="42693195" w14:textId="77777777" w:rsidR="000237A4" w:rsidRPr="000237A4" w:rsidRDefault="000237A4" w:rsidP="000237A4">
      <w:pPr>
        <w:overflowPunct w:val="0"/>
        <w:autoSpaceDE w:val="0"/>
        <w:autoSpaceDN w:val="0"/>
        <w:adjustRightInd w:val="0"/>
        <w:textAlignment w:val="baseline"/>
        <w:rPr>
          <w:lang w:val="en-US" w:eastAsia="zh-CN"/>
        </w:rPr>
      </w:pPr>
      <w:r w:rsidRPr="000237A4">
        <w:rPr>
          <w:lang w:val="en-US" w:eastAsia="zh-CN"/>
        </w:rPr>
        <w:t>The measurement requirements do not apply for a PRS resource:</w:t>
      </w:r>
    </w:p>
    <w:p w14:paraId="58A00A54"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val="en-US" w:eastAsia="zh-CN"/>
        </w:rPr>
        <w:t>-</w:t>
      </w:r>
      <w:r w:rsidRPr="000237A4">
        <w:rPr>
          <w:lang w:val="en-US" w:eastAsia="zh-CN"/>
        </w:rPr>
        <w:tab/>
        <w:t xml:space="preserve">if the PRS resource is across two sampling duration of N within duration </w:t>
      </w:r>
      <m:oMath>
        <m:sSub>
          <m:sSubPr>
            <m:ctrlPr>
              <w:rPr>
                <w:rFonts w:ascii="Cambria Math" w:eastAsia="Calibri" w:hAnsi="Cambria Math"/>
                <w:i/>
                <w:iCs/>
                <w:lang w:eastAsia="en-GB"/>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237A4">
        <w:rPr>
          <w:lang w:val="en-US" w:eastAsia="zh-CN"/>
        </w:rPr>
        <w:t xml:space="preserve"> or </w:t>
      </w:r>
    </w:p>
    <w:p w14:paraId="0EB91342" w14:textId="77777777" w:rsidR="000237A4" w:rsidRPr="000237A4" w:rsidRDefault="000237A4" w:rsidP="000237A4">
      <w:pPr>
        <w:overflowPunct w:val="0"/>
        <w:autoSpaceDE w:val="0"/>
        <w:autoSpaceDN w:val="0"/>
        <w:adjustRightInd w:val="0"/>
        <w:ind w:left="568" w:hanging="284"/>
        <w:textAlignment w:val="baseline"/>
        <w:rPr>
          <w:lang w:val="en-US" w:eastAsia="zh-CN"/>
        </w:rPr>
      </w:pPr>
      <w:r w:rsidRPr="000237A4">
        <w:rPr>
          <w:lang w:eastAsia="en-GB"/>
        </w:rPr>
        <w:t>-</w:t>
      </w:r>
      <w:r w:rsidRPr="000237A4">
        <w:rPr>
          <w:lang w:eastAsia="en-GB"/>
        </w:rPr>
        <w:tab/>
        <w:t>if time span of the PRS resource instance (including at least the minimum number of repetitions specified in the accuracy requirements) is greater than UE reported capability N.</w:t>
      </w:r>
    </w:p>
    <w:p w14:paraId="6D247D2D"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If the DRX cycle is reconfigured during the UE Rx-Tx time difference measurement </w:t>
      </w:r>
      <w:proofErr w:type="gramStart"/>
      <w:r w:rsidRPr="000237A4">
        <w:rPr>
          <w:lang w:eastAsia="zh-CN"/>
        </w:rPr>
        <w:t>period</w:t>
      </w:r>
      <w:proofErr w:type="gramEnd"/>
      <w:r w:rsidRPr="000237A4">
        <w:rPr>
          <w:lang w:eastAsia="zh-CN"/>
        </w:rPr>
        <w:t xml:space="preserve"> then the UE Rx-Tx time difference measurement period can be longer.</w:t>
      </w:r>
    </w:p>
    <w:p w14:paraId="2BE31C0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during </w:t>
      </w:r>
      <w:r w:rsidRPr="000237A4">
        <w:rPr>
          <w:lang w:eastAsia="zh-CN"/>
        </w:rPr>
        <w:t>UE Rx-Tx time difference</w:t>
      </w:r>
      <w:r w:rsidRPr="000237A4">
        <w:rPr>
          <w:lang w:eastAsia="en-GB"/>
        </w:rPr>
        <w:t xml:space="preserve"> measurement period PRS resources overlap with other DL signals/</w:t>
      </w:r>
      <w:proofErr w:type="gramStart"/>
      <w:r w:rsidRPr="000237A4">
        <w:rPr>
          <w:lang w:eastAsia="en-GB"/>
        </w:rPr>
        <w:t>channels</w:t>
      </w:r>
      <w:proofErr w:type="gramEnd"/>
      <w:r w:rsidRPr="000237A4">
        <w:rPr>
          <w:lang w:eastAsia="en-GB"/>
        </w:rPr>
        <w:t xml:space="preserve"> then the </w:t>
      </w:r>
      <w:r w:rsidRPr="000237A4">
        <w:rPr>
          <w:lang w:eastAsia="zh-CN"/>
        </w:rPr>
        <w:t>UE Rx-Tx time difference measurement period can be longer</w:t>
      </w:r>
      <w:r w:rsidRPr="000237A4">
        <w:rPr>
          <w:lang w:eastAsia="en-GB"/>
        </w:rPr>
        <w:t>.</w:t>
      </w:r>
    </w:p>
    <w:p w14:paraId="42B671E3" w14:textId="77777777" w:rsidR="000237A4" w:rsidRPr="000237A4" w:rsidRDefault="000237A4" w:rsidP="000237A4">
      <w:pPr>
        <w:overflowPunct w:val="0"/>
        <w:autoSpaceDE w:val="0"/>
        <w:autoSpaceDN w:val="0"/>
        <w:adjustRightInd w:val="0"/>
        <w:textAlignment w:val="baseline"/>
        <w:rPr>
          <w:lang w:eastAsia="zh-CN"/>
        </w:rPr>
      </w:pPr>
      <w:r w:rsidRPr="000237A4">
        <w:rPr>
          <w:lang w:eastAsia="zh-CN"/>
        </w:rPr>
        <w:t xml:space="preserve">When PRS-RSRP is configured for multi-RTT, the UE Rx-Tx time difference measurements and PRS-RSRP measurements are performed over the same measurement period. </w:t>
      </w:r>
    </w:p>
    <w:p w14:paraId="6C3BE049" w14:textId="77777777" w:rsidR="000237A4" w:rsidRPr="000237A4" w:rsidRDefault="000237A4" w:rsidP="000237A4">
      <w:pPr>
        <w:overflowPunct w:val="0"/>
        <w:autoSpaceDE w:val="0"/>
        <w:autoSpaceDN w:val="0"/>
        <w:adjustRightInd w:val="0"/>
        <w:textAlignment w:val="baseline"/>
        <w:rPr>
          <w:lang w:eastAsia="zh-CN"/>
        </w:rPr>
      </w:pPr>
      <w:r w:rsidRPr="000237A4">
        <w:rPr>
          <w:rFonts w:cs="v4.2.0"/>
          <w:lang w:eastAsia="en-GB"/>
        </w:rPr>
        <w:t>The requirements in clause 5.</w:t>
      </w:r>
      <w:r w:rsidRPr="000237A4">
        <w:rPr>
          <w:rFonts w:cs="v4.2.0" w:hint="eastAsia"/>
          <w:lang w:eastAsia="zh-CN"/>
        </w:rPr>
        <w:t>6</w:t>
      </w:r>
      <w:r w:rsidRPr="000237A4">
        <w:rPr>
          <w:rFonts w:cs="v4.2.0"/>
          <w:lang w:eastAsia="en-GB"/>
        </w:rPr>
        <w:t xml:space="preserve">.4 do not apply if the PRS configuration given by higher layer </w:t>
      </w:r>
      <w:proofErr w:type="spellStart"/>
      <w:r w:rsidRPr="000237A4">
        <w:rPr>
          <w:rFonts w:cs="v4.2.0"/>
          <w:lang w:eastAsia="en-GB"/>
        </w:rPr>
        <w:t>paramters</w:t>
      </w:r>
      <w:proofErr w:type="spellEnd"/>
      <w:r w:rsidRPr="000237A4">
        <w:rPr>
          <w:rFonts w:cs="v4.2.0"/>
          <w:lang w:eastAsia="en-GB"/>
        </w:rPr>
        <w:t xml:space="preserve"> </w:t>
      </w:r>
      <w:r w:rsidRPr="000237A4">
        <w:rPr>
          <w:i/>
          <w:snapToGrid w:val="0"/>
          <w:lang w:eastAsia="en-GB"/>
        </w:rPr>
        <w:t>NR-DL-PRS-</w:t>
      </w:r>
      <w:proofErr w:type="spellStart"/>
      <w:r w:rsidRPr="000237A4">
        <w:rPr>
          <w:i/>
          <w:snapToGrid w:val="0"/>
          <w:lang w:eastAsia="en-GB"/>
        </w:rPr>
        <w:t>AssistanceData</w:t>
      </w:r>
      <w:proofErr w:type="spellEnd"/>
      <w:r w:rsidRPr="000237A4">
        <w:rPr>
          <w:snapToGrid w:val="0"/>
          <w:lang w:eastAsia="en-GB"/>
        </w:rPr>
        <w:t xml:space="preserve"> </w:t>
      </w:r>
      <w:r w:rsidRPr="000237A4">
        <w:rPr>
          <w:rFonts w:cs="v4.2.0"/>
          <w:lang w:eastAsia="en-GB"/>
        </w:rPr>
        <w:t xml:space="preserve">exceeds any of the UE measurement capabilities given by </w:t>
      </w:r>
      <w:r w:rsidRPr="000237A4">
        <w:rPr>
          <w:rFonts w:cs="v4.2.0"/>
          <w:i/>
          <w:lang w:eastAsia="en-GB"/>
        </w:rPr>
        <w:t>NR-DL-PRS-</w:t>
      </w:r>
      <w:proofErr w:type="spellStart"/>
      <w:r w:rsidRPr="000237A4">
        <w:rPr>
          <w:rFonts w:cs="v4.2.0"/>
          <w:i/>
          <w:lang w:eastAsia="en-GB"/>
        </w:rPr>
        <w:t>ResourcesCapability</w:t>
      </w:r>
      <w:proofErr w:type="spellEnd"/>
      <w:r w:rsidRPr="000237A4">
        <w:rPr>
          <w:lang w:eastAsia="zh-CN"/>
        </w:rPr>
        <w:t xml:space="preserve"> in </w:t>
      </w:r>
      <w:r w:rsidRPr="000237A4">
        <w:rPr>
          <w:i/>
          <w:lang w:eastAsia="en-GB"/>
        </w:rPr>
        <w:t>NR-Multi-RTT-</w:t>
      </w:r>
      <w:proofErr w:type="spellStart"/>
      <w:r w:rsidRPr="000237A4">
        <w:rPr>
          <w:i/>
          <w:lang w:eastAsia="en-GB"/>
        </w:rPr>
        <w:t>Provide</w:t>
      </w:r>
      <w:r w:rsidRPr="000237A4">
        <w:rPr>
          <w:i/>
          <w:noProof/>
          <w:lang w:eastAsia="en-GB"/>
        </w:rPr>
        <w:t>Capabilities</w:t>
      </w:r>
      <w:proofErr w:type="spellEnd"/>
      <w:r w:rsidRPr="000237A4">
        <w:rPr>
          <w:iCs/>
          <w:lang w:eastAsia="zh-CN"/>
        </w:rPr>
        <w:t xml:space="preserve">, and it is up to UE implementation which PRS resources are measured, subject to </w:t>
      </w:r>
      <w:r w:rsidRPr="000237A4">
        <w:rPr>
          <w:rFonts w:cs="v4.2.0"/>
          <w:lang w:eastAsia="en-GB"/>
        </w:rPr>
        <w:t>UE measurement capabilities</w:t>
      </w:r>
      <w:r w:rsidRPr="000237A4">
        <w:rPr>
          <w:i/>
          <w:iCs/>
          <w:lang w:eastAsia="zh-CN"/>
        </w:rPr>
        <w:t>.</w:t>
      </w:r>
    </w:p>
    <w:p w14:paraId="50185405"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UE uplink transmission timing changes due to the network-configured Timing Advance command during the UE Rx-Tx measurement period, then the UE Rx-Tx time difference measurement period is restarted </w:t>
      </w:r>
      <w:r w:rsidRPr="000237A4">
        <w:rPr>
          <w:lang w:eastAsia="zh-CN"/>
        </w:rPr>
        <w:t>after uplink transmission timing changes, and t</w:t>
      </w:r>
      <w:r w:rsidRPr="000237A4">
        <w:rPr>
          <w:lang w:eastAsia="en-GB"/>
        </w:rPr>
        <w:t>he UE Rx-Tx time difference measurement period requirements in this clause shall not apply.</w:t>
      </w:r>
    </w:p>
    <w:p w14:paraId="505C154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 xml:space="preserve">If UE uplink transmission timing changes due to the change in the </w:t>
      </w:r>
      <w:proofErr w:type="spellStart"/>
      <w:r w:rsidRPr="000237A4">
        <w:rPr>
          <w:rFonts w:eastAsia="Malgun Gothic"/>
          <w:lang w:eastAsia="en-GB"/>
        </w:rPr>
        <w:t>N</w:t>
      </w:r>
      <w:r w:rsidRPr="000237A4">
        <w:rPr>
          <w:rFonts w:eastAsia="Malgun Gothic"/>
          <w:vertAlign w:val="subscript"/>
          <w:lang w:eastAsia="en-GB"/>
        </w:rPr>
        <w:t>TA_offset</w:t>
      </w:r>
      <w:proofErr w:type="spellEnd"/>
      <w:r w:rsidRPr="000237A4">
        <w:rPr>
          <w:rFonts w:eastAsia="Malgun Gothic"/>
          <w:lang w:eastAsia="en-GB"/>
        </w:rPr>
        <w:t xml:space="preserve"> defined in Table 7.1.2-2 </w:t>
      </w:r>
      <w:r w:rsidRPr="000237A4">
        <w:rPr>
          <w:lang w:eastAsia="en-GB"/>
        </w:rPr>
        <w:t xml:space="preserve">during the UE Rx-Tx measurement period, then the UE Rx-Tx time difference measurement period is restarted </w:t>
      </w:r>
      <w:r w:rsidRPr="000237A4">
        <w:rPr>
          <w:lang w:eastAsia="zh-CN"/>
        </w:rPr>
        <w:t>after uplink transmission timing changes, and t</w:t>
      </w:r>
      <w:r w:rsidRPr="000237A4">
        <w:rPr>
          <w:lang w:eastAsia="en-GB"/>
        </w:rPr>
        <w:t>he UE Rx-Tx time difference measurement period requirements in this clause shall not apply.</w:t>
      </w:r>
    </w:p>
    <w:p w14:paraId="3ACF4D42" w14:textId="4D3D3E4C" w:rsidR="00C479AA" w:rsidRPr="000237A4" w:rsidRDefault="000237A4" w:rsidP="00587A61">
      <w:pPr>
        <w:overflowPunct w:val="0"/>
        <w:autoSpaceDE w:val="0"/>
        <w:autoSpaceDN w:val="0"/>
        <w:adjustRightInd w:val="0"/>
        <w:textAlignment w:val="baseline"/>
        <w:rPr>
          <w:lang w:eastAsia="en-GB"/>
        </w:rPr>
      </w:pPr>
      <w:r w:rsidRPr="000237A4">
        <w:rPr>
          <w:lang w:eastAsia="en-GB"/>
        </w:rPr>
        <w:t>The UE shall meet the UE Rx-Tx time difference measurement accuracy requirements in clause 10.1.25</w:t>
      </w:r>
      <w:ins w:id="25" w:author="Nokia" w:date="2023-08-24T11:37:00Z">
        <w:r w:rsidR="00587A61">
          <w:rPr>
            <w:lang w:eastAsia="en-GB"/>
          </w:rPr>
          <w:t>.2</w:t>
        </w:r>
      </w:ins>
      <w:r w:rsidRPr="000237A4">
        <w:rPr>
          <w:lang w:eastAsia="en-GB"/>
        </w:rPr>
        <w:t>.</w:t>
      </w:r>
    </w:p>
    <w:p w14:paraId="19968A07" w14:textId="77777777" w:rsidR="000237A4" w:rsidRPr="000237A4" w:rsidRDefault="000237A4" w:rsidP="000237A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237A4">
        <w:rPr>
          <w:rFonts w:ascii="Arial" w:hAnsi="Arial"/>
          <w:sz w:val="28"/>
          <w:lang w:eastAsia="en-GB"/>
        </w:rPr>
        <w:t>5.6.5</w:t>
      </w:r>
      <w:r w:rsidRPr="000237A4">
        <w:rPr>
          <w:rFonts w:ascii="Arial" w:hAnsi="Arial"/>
          <w:sz w:val="28"/>
          <w:lang w:eastAsia="en-GB"/>
        </w:rPr>
        <w:tab/>
        <w:t>PRS-RSRPP measurements</w:t>
      </w:r>
    </w:p>
    <w:p w14:paraId="3F39F93F" w14:textId="7777777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.1</w:t>
      </w:r>
      <w:r w:rsidRPr="000237A4">
        <w:rPr>
          <w:rFonts w:ascii="Arial" w:hAnsi="Arial"/>
          <w:sz w:val="24"/>
          <w:lang w:eastAsia="zh-CN"/>
        </w:rPr>
        <w:tab/>
        <w:t>Introduction</w:t>
      </w:r>
    </w:p>
    <w:p w14:paraId="2E1BC366" w14:textId="77777777" w:rsidR="000237A4" w:rsidRPr="000237A4" w:rsidRDefault="000237A4" w:rsidP="000237A4">
      <w:pPr>
        <w:overflowPunct w:val="0"/>
        <w:autoSpaceDE w:val="0"/>
        <w:autoSpaceDN w:val="0"/>
        <w:adjustRightInd w:val="0"/>
        <w:textAlignment w:val="baseline"/>
        <w:rPr>
          <w:rFonts w:eastAsia="Malgun Gothic"/>
          <w:lang w:eastAsia="zh-CN"/>
        </w:rPr>
      </w:pPr>
      <w:r w:rsidRPr="000237A4">
        <w:rPr>
          <w:rFonts w:eastAsia="Malgun Gothic"/>
          <w:lang w:eastAsia="zh-CN"/>
        </w:rPr>
        <w:t xml:space="preserve">The requirements in clause </w:t>
      </w:r>
      <w:r w:rsidRPr="000237A4">
        <w:rPr>
          <w:rFonts w:eastAsia="Malgun Gothic" w:hint="eastAsia"/>
          <w:lang w:eastAsia="zh-CN"/>
        </w:rPr>
        <w:t>5.</w:t>
      </w:r>
      <w:r w:rsidRPr="000237A4">
        <w:rPr>
          <w:rFonts w:eastAsia="Malgun Gothic"/>
          <w:lang w:eastAsia="zh-CN"/>
        </w:rPr>
        <w:t xml:space="preserve">6.5 shall apply provided the UE has received a message from LMF via LPP requesting the UE to measure and report PRS-RSRPP measurements defined in TS 38.215 [4]. And the UE </w:t>
      </w:r>
      <w:proofErr w:type="gramStart"/>
      <w:r w:rsidRPr="000237A4">
        <w:rPr>
          <w:rFonts w:eastAsia="Malgun Gothic"/>
          <w:lang w:eastAsia="zh-CN"/>
        </w:rPr>
        <w:t>is capable of supporting</w:t>
      </w:r>
      <w:proofErr w:type="gramEnd"/>
      <w:r w:rsidRPr="000237A4">
        <w:rPr>
          <w:rFonts w:eastAsia="Malgun Gothic"/>
          <w:lang w:eastAsia="zh-CN"/>
        </w:rPr>
        <w:t xml:space="preserve"> the PRS-RSR</w:t>
      </w:r>
      <w:r w:rsidRPr="000237A4">
        <w:rPr>
          <w:rFonts w:eastAsia="Malgun Gothic" w:hint="eastAsia"/>
          <w:lang w:eastAsia="zh-CN"/>
        </w:rPr>
        <w:t>PP</w:t>
      </w:r>
      <w:r w:rsidRPr="000237A4">
        <w:rPr>
          <w:rFonts w:eastAsia="Malgun Gothic"/>
          <w:lang w:eastAsia="zh-CN"/>
        </w:rPr>
        <w:t xml:space="preserve"> </w:t>
      </w:r>
      <w:r w:rsidRPr="000237A4">
        <w:rPr>
          <w:rFonts w:eastAsia="Malgun Gothic" w:hint="eastAsia"/>
          <w:lang w:eastAsia="zh-CN"/>
        </w:rPr>
        <w:t>measurement</w:t>
      </w:r>
      <w:r w:rsidRPr="000237A4">
        <w:rPr>
          <w:rFonts w:eastAsia="Malgun Gothic"/>
          <w:lang w:eastAsia="zh-CN"/>
        </w:rPr>
        <w:t xml:space="preserve"> </w:t>
      </w:r>
      <w:r w:rsidRPr="000237A4">
        <w:rPr>
          <w:rFonts w:eastAsia="Malgun Gothic" w:hint="eastAsia"/>
          <w:lang w:eastAsia="zh-CN"/>
        </w:rPr>
        <w:t>in</w:t>
      </w:r>
      <w:r w:rsidRPr="000237A4">
        <w:rPr>
          <w:rFonts w:eastAsia="Malgun Gothic"/>
          <w:lang w:eastAsia="zh-CN"/>
        </w:rPr>
        <w:t xml:space="preserve"> RRC INACTIVE </w:t>
      </w:r>
      <w:r w:rsidRPr="000237A4">
        <w:rPr>
          <w:rFonts w:eastAsia="Malgun Gothic" w:hint="eastAsia"/>
          <w:lang w:eastAsia="zh-CN"/>
        </w:rPr>
        <w:t>state.</w:t>
      </w:r>
    </w:p>
    <w:p w14:paraId="7A23EDE7" w14:textId="786D16B7"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37A4">
        <w:rPr>
          <w:rFonts w:ascii="Arial" w:hAnsi="Arial"/>
          <w:sz w:val="24"/>
          <w:lang w:eastAsia="zh-CN"/>
        </w:rPr>
        <w:t>5.6.5</w:t>
      </w:r>
      <w:r w:rsidRPr="000237A4">
        <w:rPr>
          <w:rFonts w:ascii="Arial" w:hAnsi="Arial" w:hint="eastAsia"/>
          <w:sz w:val="24"/>
          <w:lang w:eastAsia="zh-CN"/>
        </w:rPr>
        <w:t>.2</w:t>
      </w:r>
      <w:r w:rsidRPr="000237A4">
        <w:rPr>
          <w:rFonts w:ascii="Arial" w:hAnsi="Arial"/>
          <w:sz w:val="24"/>
          <w:lang w:eastAsia="en-GB"/>
        </w:rPr>
        <w:tab/>
      </w:r>
      <w:r w:rsidRPr="00C479AA">
        <w:rPr>
          <w:rFonts w:ascii="Arial" w:hAnsi="Arial"/>
          <w:sz w:val="24"/>
          <w:lang w:eastAsia="en-GB"/>
        </w:rPr>
        <w:t xml:space="preserve">Requirements </w:t>
      </w:r>
      <w:ins w:id="26" w:author="Nokia" w:date="2023-08-03T01:06:00Z">
        <w:r w:rsidR="0093522F">
          <w:rPr>
            <w:rFonts w:ascii="Arial" w:hAnsi="Arial"/>
            <w:sz w:val="24"/>
            <w:lang w:eastAsia="en-GB"/>
          </w:rPr>
          <w:t>A</w:t>
        </w:r>
      </w:ins>
      <w:del w:id="27" w:author="Nokia" w:date="2023-08-03T01:06:00Z">
        <w:r w:rsidRPr="00C479AA" w:rsidDel="0093522F">
          <w:rPr>
            <w:rFonts w:ascii="Arial" w:hAnsi="Arial"/>
            <w:sz w:val="24"/>
            <w:lang w:eastAsia="en-GB"/>
          </w:rPr>
          <w:delText>a</w:delText>
        </w:r>
      </w:del>
      <w:r w:rsidRPr="00C479AA">
        <w:rPr>
          <w:rFonts w:ascii="Arial" w:hAnsi="Arial"/>
          <w:sz w:val="24"/>
          <w:lang w:eastAsia="en-GB"/>
        </w:rPr>
        <w:t>pplicability</w:t>
      </w:r>
    </w:p>
    <w:p w14:paraId="4F6AAC8E" w14:textId="77777777" w:rsidR="000237A4" w:rsidRPr="000237A4" w:rsidRDefault="000237A4" w:rsidP="000237A4">
      <w:pPr>
        <w:overflowPunct w:val="0"/>
        <w:autoSpaceDE w:val="0"/>
        <w:autoSpaceDN w:val="0"/>
        <w:adjustRightInd w:val="0"/>
        <w:spacing w:before="100" w:beforeAutospacing="1" w:after="100" w:afterAutospacing="1"/>
        <w:textAlignment w:val="baseline"/>
        <w:rPr>
          <w:lang w:val="en-US" w:eastAsia="en-GB"/>
        </w:rPr>
      </w:pPr>
      <w:r w:rsidRPr="000237A4">
        <w:rPr>
          <w:lang w:val="en-US" w:eastAsia="en-GB"/>
        </w:rPr>
        <w:t xml:space="preserve">The requirements in clause </w:t>
      </w:r>
      <w:r w:rsidRPr="000237A4">
        <w:rPr>
          <w:rFonts w:hint="eastAsia"/>
          <w:lang w:val="en-US" w:eastAsia="zh-CN"/>
        </w:rPr>
        <w:t>5.</w:t>
      </w:r>
      <w:r w:rsidRPr="000237A4">
        <w:rPr>
          <w:lang w:val="en-US" w:eastAsia="zh-CN"/>
        </w:rPr>
        <w:t>6.</w:t>
      </w:r>
      <w:r w:rsidRPr="000237A4">
        <w:rPr>
          <w:rFonts w:hint="eastAsia"/>
          <w:lang w:val="en-US" w:eastAsia="zh-CN"/>
        </w:rPr>
        <w:t>5</w:t>
      </w:r>
      <w:r w:rsidRPr="000237A4">
        <w:rPr>
          <w:lang w:val="en-US" w:eastAsia="en-GB"/>
        </w:rPr>
        <w:t xml:space="preserve"> apply for periodic and triggered PRS-RSRPP measurements, provided: </w:t>
      </w:r>
    </w:p>
    <w:p w14:paraId="4A6AA451" w14:textId="56CC5A0E" w:rsidR="000237A4" w:rsidRPr="000237A4" w:rsidRDefault="000237A4" w:rsidP="000237A4">
      <w:pPr>
        <w:overflowPunct w:val="0"/>
        <w:autoSpaceDE w:val="0"/>
        <w:autoSpaceDN w:val="0"/>
        <w:adjustRightInd w:val="0"/>
        <w:ind w:left="568" w:hanging="284"/>
        <w:textAlignment w:val="baseline"/>
        <w:rPr>
          <w:lang w:val="en-US" w:eastAsia="en-GB"/>
        </w:rPr>
      </w:pPr>
      <w:r w:rsidRPr="000237A4">
        <w:rPr>
          <w:lang w:val="en-US" w:eastAsia="en-GB"/>
        </w:rPr>
        <w:t>-</w:t>
      </w:r>
      <w:r w:rsidRPr="000237A4">
        <w:rPr>
          <w:lang w:val="en-US" w:eastAsia="en-GB"/>
        </w:rPr>
        <w:tab/>
        <w:t>PRS-RSRPP related side conditions given in clause 10.1.</w:t>
      </w:r>
      <w:ins w:id="28" w:author="Nokia" w:date="2023-08-03T00:12:00Z">
        <w:r>
          <w:rPr>
            <w:lang w:val="en-US" w:eastAsia="zh-CN"/>
          </w:rPr>
          <w:t>38</w:t>
        </w:r>
      </w:ins>
      <w:ins w:id="29" w:author="Nokia" w:date="2023-08-03T00:32:00Z">
        <w:r w:rsidR="00C479AA">
          <w:rPr>
            <w:lang w:val="en-US" w:eastAsia="zh-CN"/>
          </w:rPr>
          <w:t>.2</w:t>
        </w:r>
      </w:ins>
      <w:del w:id="30" w:author="Nokia" w:date="2023-08-03T00:12:00Z">
        <w:r w:rsidRPr="000237A4" w:rsidDel="000237A4">
          <w:rPr>
            <w:rFonts w:hint="eastAsia"/>
            <w:lang w:val="en-US" w:eastAsia="zh-CN"/>
          </w:rPr>
          <w:delText>x</w:delText>
        </w:r>
      </w:del>
      <w:r w:rsidRPr="000237A4">
        <w:rPr>
          <w:lang w:val="en-US" w:eastAsia="en-GB"/>
        </w:rPr>
        <w:t xml:space="preserve"> are met for a corresponding Band. </w:t>
      </w:r>
    </w:p>
    <w:p w14:paraId="782EA45E" w14:textId="4B06F3DE"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bookmarkStart w:id="31" w:name="_Hlk97310521"/>
      <w:r w:rsidRPr="000237A4">
        <w:rPr>
          <w:rFonts w:ascii="Arial" w:hAnsi="Arial"/>
          <w:sz w:val="24"/>
          <w:lang w:eastAsia="zh-CN"/>
        </w:rPr>
        <w:t>3</w:t>
      </w:r>
      <w:bookmarkEnd w:id="31"/>
      <w:r w:rsidRPr="000237A4">
        <w:rPr>
          <w:rFonts w:ascii="Arial" w:hAnsi="Arial"/>
          <w:sz w:val="24"/>
          <w:lang w:eastAsia="en-GB"/>
        </w:rPr>
        <w:tab/>
      </w:r>
      <w:r w:rsidRPr="000237A4">
        <w:rPr>
          <w:rFonts w:ascii="Arial" w:hAnsi="Arial"/>
          <w:sz w:val="24"/>
          <w:lang w:eastAsia="zh-CN"/>
        </w:rPr>
        <w:t xml:space="preserve">Measurement </w:t>
      </w:r>
      <w:ins w:id="32" w:author="Nokia" w:date="2023-08-03T01:06:00Z">
        <w:r w:rsidR="0093522F">
          <w:rPr>
            <w:rFonts w:ascii="Arial" w:hAnsi="Arial"/>
            <w:sz w:val="24"/>
            <w:lang w:eastAsia="zh-CN"/>
          </w:rPr>
          <w:t>C</w:t>
        </w:r>
      </w:ins>
      <w:del w:id="33" w:author="Nokia" w:date="2023-08-03T01:06:00Z">
        <w:r w:rsidRPr="000237A4" w:rsidDel="0093522F">
          <w:rPr>
            <w:rFonts w:ascii="Arial" w:hAnsi="Arial"/>
            <w:sz w:val="24"/>
            <w:lang w:eastAsia="zh-CN"/>
          </w:rPr>
          <w:delText>c</w:delText>
        </w:r>
      </w:del>
      <w:r w:rsidRPr="000237A4">
        <w:rPr>
          <w:rFonts w:ascii="Arial" w:hAnsi="Arial"/>
          <w:sz w:val="24"/>
          <w:lang w:eastAsia="zh-CN"/>
        </w:rPr>
        <w:t>apability</w:t>
      </w:r>
    </w:p>
    <w:p w14:paraId="3064AE66" w14:textId="77777777" w:rsidR="000237A4" w:rsidRPr="000237A4" w:rsidRDefault="000237A4" w:rsidP="000237A4">
      <w:pPr>
        <w:overflowPunct w:val="0"/>
        <w:autoSpaceDE w:val="0"/>
        <w:autoSpaceDN w:val="0"/>
        <w:adjustRightInd w:val="0"/>
        <w:spacing w:before="100" w:beforeAutospacing="1" w:after="100" w:afterAutospacing="1"/>
        <w:textAlignment w:val="baseline"/>
        <w:rPr>
          <w:lang w:val="en-US" w:eastAsia="zh-CN"/>
        </w:rPr>
      </w:pPr>
      <w:r w:rsidRPr="000237A4">
        <w:rPr>
          <w:rFonts w:cs="v4.2.0"/>
          <w:lang w:eastAsia="en-GB"/>
        </w:rPr>
        <w:t>UE PRS-RSRP</w:t>
      </w:r>
      <w:r w:rsidRPr="000237A4">
        <w:rPr>
          <w:rFonts w:cs="v4.2.0" w:hint="eastAsia"/>
          <w:lang w:eastAsia="zh-CN"/>
        </w:rPr>
        <w:t>P</w:t>
      </w:r>
      <w:r w:rsidRPr="000237A4">
        <w:rPr>
          <w:rFonts w:cs="v4.2.0"/>
          <w:lang w:eastAsia="en-GB"/>
        </w:rPr>
        <w:t xml:space="preserve"> measurement capability is as indicated by the UE in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Capabilities</w:t>
      </w:r>
      <w:proofErr w:type="spellEnd"/>
      <w:r w:rsidRPr="000237A4">
        <w:rPr>
          <w:i/>
          <w:noProof/>
          <w:lang w:eastAsia="en-GB"/>
        </w:rPr>
        <w:t xml:space="preserve"> </w:t>
      </w:r>
      <w:r w:rsidRPr="000237A4">
        <w:rPr>
          <w:rFonts w:cs="v4.2.0"/>
          <w:lang w:eastAsia="en-GB"/>
        </w:rPr>
        <w:t>according to TS 37.355 [34].</w:t>
      </w:r>
    </w:p>
    <w:p w14:paraId="21834976" w14:textId="544AA1A3"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lastRenderedPageBreak/>
        <w:t>5.6.5</w:t>
      </w:r>
      <w:r w:rsidRPr="000237A4">
        <w:rPr>
          <w:rFonts w:ascii="Arial" w:hAnsi="Arial" w:hint="eastAsia"/>
          <w:sz w:val="24"/>
          <w:lang w:eastAsia="zh-CN"/>
        </w:rPr>
        <w:t>.4</w:t>
      </w:r>
      <w:r w:rsidRPr="000237A4">
        <w:rPr>
          <w:rFonts w:ascii="Arial" w:hAnsi="Arial"/>
          <w:sz w:val="24"/>
          <w:lang w:eastAsia="en-GB"/>
        </w:rPr>
        <w:tab/>
      </w:r>
      <w:r w:rsidRPr="00C479AA">
        <w:rPr>
          <w:rFonts w:ascii="Arial" w:hAnsi="Arial"/>
          <w:sz w:val="24"/>
          <w:lang w:eastAsia="zh-CN"/>
        </w:rPr>
        <w:t xml:space="preserve">Measurement </w:t>
      </w:r>
      <w:ins w:id="34" w:author="Nokia" w:date="2023-08-03T01:06:00Z">
        <w:r w:rsidR="0093522F">
          <w:rPr>
            <w:rFonts w:ascii="Arial" w:hAnsi="Arial"/>
            <w:sz w:val="24"/>
            <w:lang w:eastAsia="zh-CN"/>
          </w:rPr>
          <w:t>R</w:t>
        </w:r>
      </w:ins>
      <w:del w:id="35" w:author="Nokia" w:date="2023-08-03T01:06:00Z">
        <w:r w:rsidRPr="00C479AA" w:rsidDel="0093522F">
          <w:rPr>
            <w:rFonts w:ascii="Arial" w:hAnsi="Arial"/>
            <w:sz w:val="24"/>
            <w:lang w:eastAsia="zh-CN"/>
          </w:rPr>
          <w:delText>r</w:delText>
        </w:r>
      </w:del>
      <w:r w:rsidRPr="00C479AA">
        <w:rPr>
          <w:rFonts w:ascii="Arial" w:hAnsi="Arial"/>
          <w:sz w:val="24"/>
          <w:lang w:eastAsia="zh-CN"/>
        </w:rPr>
        <w:t xml:space="preserve">eporting </w:t>
      </w:r>
      <w:ins w:id="36" w:author="Nokia" w:date="2023-08-03T01:06:00Z">
        <w:r w:rsidR="0093522F">
          <w:rPr>
            <w:rFonts w:ascii="Arial" w:hAnsi="Arial"/>
            <w:sz w:val="24"/>
            <w:lang w:eastAsia="zh-CN"/>
          </w:rPr>
          <w:t>R</w:t>
        </w:r>
      </w:ins>
      <w:del w:id="37" w:author="Nokia" w:date="2023-08-03T01:06:00Z">
        <w:r w:rsidRPr="00C479AA" w:rsidDel="0093522F">
          <w:rPr>
            <w:rFonts w:ascii="Arial" w:hAnsi="Arial"/>
            <w:sz w:val="24"/>
            <w:lang w:eastAsia="zh-CN"/>
          </w:rPr>
          <w:delText>r</w:delText>
        </w:r>
      </w:del>
      <w:r w:rsidRPr="00C479AA">
        <w:rPr>
          <w:rFonts w:ascii="Arial" w:hAnsi="Arial"/>
          <w:sz w:val="24"/>
          <w:lang w:eastAsia="zh-CN"/>
        </w:rPr>
        <w:t>equirements</w:t>
      </w:r>
    </w:p>
    <w:p w14:paraId="44A5F581"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2DC83433" w14:textId="77777777" w:rsidR="000237A4" w:rsidRPr="000237A4" w:rsidRDefault="000237A4" w:rsidP="000237A4">
      <w:pPr>
        <w:overflowPunct w:val="0"/>
        <w:autoSpaceDE w:val="0"/>
        <w:autoSpaceDN w:val="0"/>
        <w:adjustRightInd w:val="0"/>
        <w:textAlignment w:val="baseline"/>
        <w:rPr>
          <w:lang w:eastAsia="en-GB"/>
        </w:rPr>
      </w:pPr>
      <w:r w:rsidRPr="000237A4">
        <w:rPr>
          <w:lang w:eastAsia="en-GB"/>
        </w:rPr>
        <w:t>For PRS-RSRP</w:t>
      </w:r>
      <w:r w:rsidRPr="000237A4">
        <w:rPr>
          <w:rFonts w:hint="eastAsia"/>
          <w:lang w:eastAsia="zh-CN"/>
        </w:rPr>
        <w:t>P</w:t>
      </w:r>
      <w:r w:rsidRPr="000237A4">
        <w:rPr>
          <w:lang w:eastAsia="en-GB"/>
        </w:rPr>
        <w:t xml:space="preserve"> measurements performed by the UE in RRC_INACTIVE state, the measurement reporting delay excludes </w:t>
      </w:r>
      <w:proofErr w:type="gramStart"/>
      <w:r w:rsidRPr="000237A4">
        <w:rPr>
          <w:lang w:eastAsia="en-GB"/>
        </w:rPr>
        <w:t>all of</w:t>
      </w:r>
      <w:proofErr w:type="gramEnd"/>
      <w:r w:rsidRPr="000237A4">
        <w:rPr>
          <w:lang w:eastAsia="en-GB"/>
        </w:rPr>
        <w:t xml:space="preserve"> the following:</w:t>
      </w:r>
    </w:p>
    <w:p w14:paraId="7487564D"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r>
      <w:r w:rsidRPr="000237A4">
        <w:rPr>
          <w:rFonts w:hint="eastAsia"/>
          <w:lang w:eastAsia="zh-CN"/>
        </w:rPr>
        <w:t>any</w:t>
      </w:r>
      <w:r w:rsidRPr="000237A4">
        <w:rPr>
          <w:lang w:eastAsia="zh-CN"/>
        </w:rPr>
        <w:t xml:space="preserve"> </w:t>
      </w:r>
      <w:r w:rsidRPr="000237A4">
        <w:rPr>
          <w:lang w:eastAsia="en-GB"/>
        </w:rPr>
        <w:t>delay caused other LPP signalling on the DCCH,</w:t>
      </w:r>
    </w:p>
    <w:p w14:paraId="0706B6A5"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en-GB"/>
        </w:rPr>
        <w:t>-</w:t>
      </w:r>
      <w:r w:rsidRPr="000237A4">
        <w:rPr>
          <w:lang w:eastAsia="en-GB"/>
        </w:rPr>
        <w:tab/>
        <w:t xml:space="preserve">delay uncertainty introduced when inserting the measurement report in the TTI of the uplink DCCH </w:t>
      </w:r>
      <w:r w:rsidRPr="000237A4">
        <w:rPr>
          <w:rFonts w:hint="eastAsia"/>
          <w:lang w:eastAsia="zh-CN"/>
        </w:rPr>
        <w:t>which</w:t>
      </w:r>
      <w:r w:rsidRPr="000237A4">
        <w:rPr>
          <w:lang w:eastAsia="en-GB"/>
        </w:rPr>
        <w:t xml:space="preserve"> </w:t>
      </w:r>
      <w:r w:rsidRPr="000237A4">
        <w:rPr>
          <w:rFonts w:hint="eastAsia"/>
          <w:lang w:eastAsia="zh-CN"/>
        </w:rPr>
        <w:t>is</w:t>
      </w:r>
      <w:r w:rsidRPr="000237A4">
        <w:rPr>
          <w:lang w:eastAsia="en-GB"/>
        </w:rPr>
        <w:t xml:space="preserve"> equal to 2 x TTI</w:t>
      </w:r>
      <w:r w:rsidRPr="000237A4">
        <w:rPr>
          <w:vertAlign w:val="subscript"/>
          <w:lang w:eastAsia="en-GB"/>
        </w:rPr>
        <w:t>DCCH</w:t>
      </w:r>
      <w:r w:rsidRPr="000237A4">
        <w:rPr>
          <w:lang w:eastAsia="en-GB"/>
        </w:rPr>
        <w:t xml:space="preserve"> where TTI</w:t>
      </w:r>
      <w:r w:rsidRPr="000237A4">
        <w:rPr>
          <w:vertAlign w:val="subscript"/>
          <w:lang w:eastAsia="en-GB"/>
        </w:rPr>
        <w:t>DCCH</w:t>
      </w:r>
      <w:r w:rsidRPr="000237A4">
        <w:rPr>
          <w:lang w:eastAsia="en-GB"/>
        </w:rPr>
        <w:t xml:space="preserve"> is the duration of subframe or slot or </w:t>
      </w:r>
      <w:proofErr w:type="spellStart"/>
      <w:r w:rsidRPr="000237A4">
        <w:rPr>
          <w:lang w:eastAsia="en-GB"/>
        </w:rPr>
        <w:t>subslot</w:t>
      </w:r>
      <w:proofErr w:type="spellEnd"/>
      <w:r w:rsidRPr="000237A4">
        <w:rPr>
          <w:lang w:eastAsia="en-GB"/>
        </w:rPr>
        <w:t xml:space="preserve"> when the measurement report is transmitted on the PUSCH with subframe or slot or </w:t>
      </w:r>
      <w:proofErr w:type="spellStart"/>
      <w:r w:rsidRPr="000237A4">
        <w:rPr>
          <w:lang w:eastAsia="en-GB"/>
        </w:rPr>
        <w:t>subslot</w:t>
      </w:r>
      <w:proofErr w:type="spellEnd"/>
      <w:r w:rsidRPr="000237A4">
        <w:rPr>
          <w:lang w:eastAsia="en-GB"/>
        </w:rPr>
        <w:t xml:space="preserve"> duration</w:t>
      </w:r>
      <w:r w:rsidRPr="000237A4">
        <w:rPr>
          <w:lang w:eastAsia="zh-CN"/>
        </w:rPr>
        <w:t>,</w:t>
      </w:r>
    </w:p>
    <w:p w14:paraId="2799965C"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 xml:space="preserve">any delay </w:t>
      </w:r>
      <w:r w:rsidRPr="000237A4">
        <w:rPr>
          <w:rFonts w:hint="eastAsia"/>
          <w:lang w:eastAsia="zh-CN"/>
        </w:rPr>
        <w:t>caused</w:t>
      </w:r>
      <w:r w:rsidRPr="000237A4">
        <w:rPr>
          <w:lang w:eastAsia="zh-CN"/>
        </w:rPr>
        <w:t xml:space="preserve"> </w:t>
      </w:r>
      <w:r w:rsidRPr="000237A4">
        <w:rPr>
          <w:lang w:eastAsia="en-GB"/>
        </w:rPr>
        <w:t>by no UL resources for UE to send the measurement report</w:t>
      </w:r>
      <w:r w:rsidRPr="000237A4">
        <w:rPr>
          <w:lang w:eastAsia="zh-CN"/>
        </w:rPr>
        <w:t>,</w:t>
      </w:r>
    </w:p>
    <w:p w14:paraId="4A2A06A9" w14:textId="77777777" w:rsidR="000237A4" w:rsidRPr="000237A4" w:rsidRDefault="000237A4" w:rsidP="000237A4">
      <w:pPr>
        <w:overflowPunct w:val="0"/>
        <w:autoSpaceDE w:val="0"/>
        <w:autoSpaceDN w:val="0"/>
        <w:adjustRightInd w:val="0"/>
        <w:ind w:left="568" w:hanging="284"/>
        <w:textAlignment w:val="baseline"/>
        <w:rPr>
          <w:lang w:eastAsia="en-GB"/>
        </w:rPr>
      </w:pPr>
      <w:r w:rsidRPr="000237A4">
        <w:rPr>
          <w:lang w:eastAsia="zh-CN"/>
        </w:rPr>
        <w:t>-</w:t>
      </w:r>
      <w:r w:rsidRPr="000237A4">
        <w:rPr>
          <w:lang w:eastAsia="zh-CN"/>
        </w:rPr>
        <w:tab/>
        <w:t>any transmission delay needed by SDT,</w:t>
      </w:r>
    </w:p>
    <w:p w14:paraId="494E66EC" w14:textId="77777777" w:rsidR="000237A4" w:rsidRPr="000237A4" w:rsidRDefault="000237A4" w:rsidP="000237A4">
      <w:pPr>
        <w:overflowPunct w:val="0"/>
        <w:autoSpaceDE w:val="0"/>
        <w:autoSpaceDN w:val="0"/>
        <w:adjustRightInd w:val="0"/>
        <w:ind w:left="568" w:hanging="284"/>
        <w:textAlignment w:val="baseline"/>
      </w:pPr>
      <w:r w:rsidRPr="000237A4">
        <w:rPr>
          <w:lang w:eastAsia="zh-CN"/>
        </w:rPr>
        <w:t>-</w:t>
      </w:r>
      <w:r w:rsidRPr="000237A4">
        <w:rPr>
          <w:lang w:eastAsia="zh-CN"/>
        </w:rPr>
        <w:tab/>
        <w:t>the time needed to transition to RRC_CONNECTED state to report the measurements.</w:t>
      </w:r>
    </w:p>
    <w:p w14:paraId="5FCF4A4B" w14:textId="070A554A" w:rsidR="000237A4" w:rsidRPr="000237A4" w:rsidRDefault="000237A4" w:rsidP="000237A4">
      <w:pPr>
        <w:overflowPunct w:val="0"/>
        <w:autoSpaceDE w:val="0"/>
        <w:autoSpaceDN w:val="0"/>
        <w:adjustRightInd w:val="0"/>
        <w:textAlignment w:val="baseline"/>
        <w:rPr>
          <w:lang w:eastAsia="zh-CN"/>
        </w:rPr>
      </w:pPr>
      <w:del w:id="38" w:author="Nokia" w:date="2023-08-03T00:07:00Z">
        <w:r w:rsidRPr="000237A4" w:rsidDel="000237A4">
          <w:rPr>
            <w:lang w:eastAsia="zh-CN"/>
          </w:rPr>
          <w:delText xml:space="preserve">T </w:delText>
        </w:r>
      </w:del>
      <w:r w:rsidRPr="000237A4">
        <w:rPr>
          <w:lang w:eastAsia="zh-CN"/>
        </w:rPr>
        <w:t>The reported PRS-RSRP</w:t>
      </w:r>
      <w:r w:rsidRPr="000237A4">
        <w:rPr>
          <w:rFonts w:hint="eastAsia"/>
          <w:lang w:eastAsia="zh-CN"/>
        </w:rPr>
        <w:t>P</w:t>
      </w:r>
      <w:r w:rsidRPr="000237A4">
        <w:rPr>
          <w:lang w:eastAsia="zh-CN"/>
        </w:rPr>
        <w:t xml:space="preserve"> measurement values contained in measurement reports shall be based on the measurement report mapping requirements specified in clause</w:t>
      </w:r>
      <w:del w:id="39" w:author="Nokia" w:date="2023-08-03T00:19:00Z">
        <w:r w:rsidRPr="000237A4" w:rsidDel="00ED6639">
          <w:rPr>
            <w:lang w:eastAsia="zh-CN"/>
          </w:rPr>
          <w:delText>s</w:delText>
        </w:r>
      </w:del>
      <w:r w:rsidRPr="000237A4">
        <w:rPr>
          <w:lang w:eastAsia="zh-CN"/>
        </w:rPr>
        <w:t xml:space="preserve"> 10.1.</w:t>
      </w:r>
      <w:ins w:id="40" w:author="Nokia" w:date="2023-08-03T00:13:00Z">
        <w:r w:rsidR="00ED6639">
          <w:rPr>
            <w:lang w:eastAsia="zh-CN"/>
          </w:rPr>
          <w:t>38.3</w:t>
        </w:r>
      </w:ins>
      <w:del w:id="41" w:author="Nokia" w:date="2023-08-03T00:13:00Z">
        <w:r w:rsidRPr="000237A4" w:rsidDel="00ED6639">
          <w:rPr>
            <w:rFonts w:hint="eastAsia"/>
            <w:lang w:eastAsia="zh-CN"/>
          </w:rPr>
          <w:delText>x</w:delText>
        </w:r>
      </w:del>
      <w:r w:rsidRPr="000237A4">
        <w:rPr>
          <w:lang w:eastAsia="zh-CN"/>
        </w:rPr>
        <w:t>.</w:t>
      </w:r>
    </w:p>
    <w:p w14:paraId="2E6201EE" w14:textId="2A5CA0D9" w:rsidR="000237A4" w:rsidRPr="000237A4" w:rsidRDefault="000237A4" w:rsidP="000237A4">
      <w:pPr>
        <w:overflowPunct w:val="0"/>
        <w:autoSpaceDE w:val="0"/>
        <w:autoSpaceDN w:val="0"/>
        <w:adjustRightInd w:val="0"/>
        <w:textAlignment w:val="baseline"/>
        <w:rPr>
          <w:lang w:eastAsia="zh-CN"/>
        </w:rPr>
      </w:pPr>
      <w:r w:rsidRPr="000237A4">
        <w:rPr>
          <w:lang w:eastAsia="en-GB"/>
        </w:rPr>
        <w:t>The PRS-RSRP</w:t>
      </w:r>
      <w:r w:rsidRPr="000237A4">
        <w:rPr>
          <w:rFonts w:hint="eastAsia"/>
          <w:lang w:eastAsia="zh-CN"/>
        </w:rPr>
        <w:t>P</w:t>
      </w:r>
      <w:r w:rsidRPr="000237A4">
        <w:rPr>
          <w:lang w:eastAsia="en-GB"/>
        </w:rPr>
        <w:t xml:space="preserve"> measurement accuracy for all measured PRS resources shall be fulfilled according to the accuracy </w:t>
      </w:r>
      <w:proofErr w:type="spellStart"/>
      <w:r w:rsidRPr="000237A4">
        <w:rPr>
          <w:lang w:eastAsia="en-GB"/>
        </w:rPr>
        <w:t>requriements</w:t>
      </w:r>
      <w:proofErr w:type="spellEnd"/>
      <w:r w:rsidRPr="000237A4">
        <w:rPr>
          <w:lang w:eastAsia="en-GB"/>
        </w:rPr>
        <w:t xml:space="preserve"> specified in the clause</w:t>
      </w:r>
      <w:del w:id="42" w:author="Nokia" w:date="2023-08-24T11:42:00Z">
        <w:r w:rsidRPr="000237A4" w:rsidDel="00587A61">
          <w:rPr>
            <w:lang w:eastAsia="en-GB"/>
          </w:rPr>
          <w:delText>s</w:delText>
        </w:r>
      </w:del>
      <w:r w:rsidRPr="000237A4">
        <w:rPr>
          <w:lang w:eastAsia="en-GB"/>
        </w:rPr>
        <w:t xml:space="preserve"> 10.1.</w:t>
      </w:r>
      <w:ins w:id="43" w:author="Nokia" w:date="2023-08-24T11:38:00Z">
        <w:r w:rsidR="00587A61">
          <w:rPr>
            <w:lang w:eastAsia="zh-CN"/>
          </w:rPr>
          <w:t>38.</w:t>
        </w:r>
      </w:ins>
      <w:ins w:id="44" w:author="Nokia" w:date="2023-08-24T11:42:00Z">
        <w:r w:rsidR="00587A61">
          <w:rPr>
            <w:lang w:eastAsia="zh-CN"/>
          </w:rPr>
          <w:t>2</w:t>
        </w:r>
      </w:ins>
      <w:del w:id="45" w:author="Nokia" w:date="2023-08-24T11:38:00Z">
        <w:r w:rsidRPr="000237A4" w:rsidDel="00587A61">
          <w:rPr>
            <w:rFonts w:hint="eastAsia"/>
            <w:lang w:eastAsia="zh-CN"/>
          </w:rPr>
          <w:delText>x</w:delText>
        </w:r>
      </w:del>
      <w:r w:rsidRPr="000237A4">
        <w:rPr>
          <w:lang w:eastAsia="en-GB"/>
        </w:rPr>
        <w:t>.</w:t>
      </w:r>
    </w:p>
    <w:p w14:paraId="00F0C368" w14:textId="0327AC0B" w:rsidR="000237A4" w:rsidRPr="000237A4" w:rsidRDefault="000237A4" w:rsidP="000237A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0237A4">
        <w:rPr>
          <w:rFonts w:ascii="Arial" w:hAnsi="Arial"/>
          <w:sz w:val="24"/>
          <w:lang w:eastAsia="zh-CN"/>
        </w:rPr>
        <w:t>5.6.5</w:t>
      </w:r>
      <w:r w:rsidRPr="000237A4">
        <w:rPr>
          <w:rFonts w:ascii="Arial" w:hAnsi="Arial" w:hint="eastAsia"/>
          <w:sz w:val="24"/>
          <w:lang w:eastAsia="zh-CN"/>
        </w:rPr>
        <w:t>.5</w:t>
      </w:r>
      <w:r w:rsidRPr="000237A4">
        <w:rPr>
          <w:rFonts w:ascii="Arial" w:hAnsi="Arial"/>
          <w:sz w:val="24"/>
          <w:lang w:eastAsia="en-GB"/>
        </w:rPr>
        <w:tab/>
      </w:r>
      <w:r w:rsidRPr="000237A4">
        <w:rPr>
          <w:rFonts w:ascii="Arial" w:hAnsi="Arial"/>
          <w:sz w:val="24"/>
          <w:lang w:eastAsia="zh-CN"/>
        </w:rPr>
        <w:t xml:space="preserve">Measurement </w:t>
      </w:r>
      <w:del w:id="46" w:author="Nokia" w:date="2023-08-03T01:06:00Z">
        <w:r w:rsidRPr="000237A4" w:rsidDel="0093522F">
          <w:rPr>
            <w:rFonts w:ascii="Arial" w:hAnsi="Arial" w:hint="eastAsia"/>
            <w:sz w:val="24"/>
            <w:lang w:eastAsia="zh-CN"/>
          </w:rPr>
          <w:delText>p</w:delText>
        </w:r>
      </w:del>
      <w:ins w:id="47" w:author="Nokia" w:date="2023-08-03T01:06:00Z">
        <w:r w:rsidR="0093522F">
          <w:rPr>
            <w:rFonts w:ascii="Arial" w:hAnsi="Arial"/>
            <w:sz w:val="24"/>
            <w:lang w:eastAsia="zh-CN"/>
          </w:rPr>
          <w:t>P</w:t>
        </w:r>
      </w:ins>
      <w:r w:rsidRPr="000237A4">
        <w:rPr>
          <w:rFonts w:ascii="Arial" w:hAnsi="Arial" w:hint="eastAsia"/>
          <w:sz w:val="24"/>
          <w:lang w:eastAsia="zh-CN"/>
        </w:rPr>
        <w:t>eriod</w:t>
      </w:r>
      <w:r w:rsidRPr="000237A4">
        <w:rPr>
          <w:rFonts w:ascii="Arial" w:hAnsi="Arial"/>
          <w:sz w:val="24"/>
          <w:lang w:eastAsia="zh-CN"/>
        </w:rPr>
        <w:t xml:space="preserve"> </w:t>
      </w:r>
      <w:ins w:id="48" w:author="Nokia" w:date="2023-08-03T01:07:00Z">
        <w:r w:rsidR="0093522F">
          <w:rPr>
            <w:rFonts w:ascii="Arial" w:hAnsi="Arial"/>
            <w:sz w:val="24"/>
            <w:lang w:eastAsia="zh-CN"/>
          </w:rPr>
          <w:t>R</w:t>
        </w:r>
      </w:ins>
      <w:del w:id="49" w:author="Nokia" w:date="2023-08-03T01:07:00Z">
        <w:r w:rsidRPr="000237A4" w:rsidDel="0093522F">
          <w:rPr>
            <w:rFonts w:ascii="Arial" w:hAnsi="Arial"/>
            <w:sz w:val="24"/>
            <w:lang w:eastAsia="zh-CN"/>
          </w:rPr>
          <w:delText>r</w:delText>
        </w:r>
      </w:del>
      <w:r w:rsidRPr="000237A4">
        <w:rPr>
          <w:rFonts w:ascii="Arial" w:hAnsi="Arial"/>
          <w:sz w:val="24"/>
          <w:lang w:eastAsia="zh-CN"/>
        </w:rPr>
        <w:t>equirements</w:t>
      </w:r>
    </w:p>
    <w:p w14:paraId="2F852C3F" w14:textId="7D5B506A" w:rsidR="000237A4" w:rsidRDefault="000237A4" w:rsidP="000237A4">
      <w:pPr>
        <w:overflowPunct w:val="0"/>
        <w:autoSpaceDE w:val="0"/>
        <w:autoSpaceDN w:val="0"/>
        <w:adjustRightInd w:val="0"/>
        <w:textAlignment w:val="baseline"/>
        <w:rPr>
          <w:ins w:id="50" w:author="Nokia" w:date="2023-08-03T00:25:00Z"/>
          <w:lang w:eastAsia="zh-CN"/>
        </w:rPr>
      </w:pPr>
      <w:r w:rsidRPr="000237A4">
        <w:rPr>
          <w:lang w:eastAsia="en-GB"/>
        </w:rPr>
        <w:t xml:space="preserve">When the physical layer receives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Provide</w:t>
      </w:r>
      <w:r w:rsidRPr="000237A4">
        <w:rPr>
          <w:i/>
          <w:noProof/>
          <w:lang w:eastAsia="en-GB"/>
        </w:rPr>
        <w:t>AssistanceData</w:t>
      </w:r>
      <w:proofErr w:type="spellEnd"/>
      <w:r w:rsidRPr="000237A4">
        <w:rPr>
          <w:lang w:eastAsia="en-GB"/>
        </w:rPr>
        <w:t xml:space="preserve"> message and </w:t>
      </w:r>
      <w:r w:rsidRPr="000237A4">
        <w:rPr>
          <w:i/>
          <w:lang w:eastAsia="en-GB"/>
        </w:rPr>
        <w:t>NR-DL-</w:t>
      </w:r>
      <w:proofErr w:type="spellStart"/>
      <w:r w:rsidRPr="000237A4">
        <w:rPr>
          <w:i/>
          <w:lang w:eastAsia="en-GB"/>
        </w:rPr>
        <w:t>AoD</w:t>
      </w:r>
      <w:proofErr w:type="spellEnd"/>
      <w:r w:rsidRPr="000237A4">
        <w:rPr>
          <w:i/>
          <w:lang w:eastAsia="en-GB"/>
        </w:rPr>
        <w:t>-</w:t>
      </w:r>
      <w:proofErr w:type="spellStart"/>
      <w:r w:rsidRPr="000237A4">
        <w:rPr>
          <w:i/>
          <w:lang w:eastAsia="en-GB"/>
        </w:rPr>
        <w:t>Request</w:t>
      </w:r>
      <w:r w:rsidRPr="000237A4">
        <w:rPr>
          <w:i/>
          <w:noProof/>
          <w:lang w:eastAsia="en-GB"/>
        </w:rPr>
        <w:t>LocationInformation</w:t>
      </w:r>
      <w:proofErr w:type="spellEnd"/>
      <w:r w:rsidRPr="000237A4">
        <w:rPr>
          <w:i/>
          <w:lang w:eastAsia="en-GB"/>
        </w:rPr>
        <w:t xml:space="preserve"> </w:t>
      </w:r>
      <w:r w:rsidRPr="000237A4">
        <w:rPr>
          <w:iCs/>
          <w:lang w:eastAsia="en-GB"/>
        </w:rPr>
        <w:t>message</w:t>
      </w:r>
      <w:r w:rsidRPr="000237A4">
        <w:rPr>
          <w:rFonts w:hint="eastAsia"/>
          <w:iCs/>
          <w:lang w:eastAsia="zh-CN"/>
        </w:rPr>
        <w:t xml:space="preserve"> in RRC_INACTIVE state</w:t>
      </w:r>
      <w:r w:rsidRPr="000237A4">
        <w:rPr>
          <w:lang w:eastAsia="zh-CN"/>
        </w:rPr>
        <w:t xml:space="preserve">, measurement period requirements for PRS-RSRP defined in </w:t>
      </w:r>
      <w:r w:rsidRPr="000237A4">
        <w:rPr>
          <w:rFonts w:hint="eastAsia"/>
          <w:lang w:eastAsia="zh-CN"/>
        </w:rPr>
        <w:t>5.6.3</w:t>
      </w:r>
      <w:ins w:id="51" w:author="Nokia" w:date="2023-08-03T00:24:00Z">
        <w:r w:rsidR="00C479AA">
          <w:rPr>
            <w:lang w:eastAsia="zh-CN"/>
          </w:rPr>
          <w:t>.5</w:t>
        </w:r>
      </w:ins>
      <w:r w:rsidRPr="000237A4">
        <w:rPr>
          <w:lang w:eastAsia="zh-CN"/>
        </w:rPr>
        <w:t xml:space="preserve"> is re-used for PRS-RSRPP</w:t>
      </w:r>
      <w:r w:rsidRPr="000237A4">
        <w:rPr>
          <w:rFonts w:hint="eastAsia"/>
          <w:lang w:eastAsia="zh-CN"/>
        </w:rPr>
        <w:t xml:space="preserve"> measurement</w:t>
      </w:r>
      <w:r w:rsidRPr="000237A4">
        <w:rPr>
          <w:lang w:eastAsia="zh-CN"/>
        </w:rPr>
        <w:t xml:space="preserve">. </w:t>
      </w:r>
    </w:p>
    <w:p w14:paraId="1837C30D" w14:textId="77777777" w:rsidR="00C479AA" w:rsidRPr="000237A4" w:rsidRDefault="00C479AA" w:rsidP="000237A4">
      <w:pPr>
        <w:overflowPunct w:val="0"/>
        <w:autoSpaceDE w:val="0"/>
        <w:autoSpaceDN w:val="0"/>
        <w:adjustRightInd w:val="0"/>
        <w:textAlignment w:val="baseline"/>
        <w:rPr>
          <w:lang w:eastAsia="zh-CN"/>
        </w:rPr>
      </w:pPr>
    </w:p>
    <w:p w14:paraId="0A2A33C2" w14:textId="79B9CF0A" w:rsidR="00A07F8A" w:rsidRDefault="00A07F8A" w:rsidP="00A07F8A">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bookmarkEnd w:id="0"/>
    <w:bookmarkEnd w:id="1"/>
    <w:p w14:paraId="45B0FEEE" w14:textId="77777777" w:rsidR="00292514" w:rsidRPr="00BE78B0" w:rsidRDefault="00292514" w:rsidP="00292514">
      <w:pPr>
        <w:rPr>
          <w:lang w:eastAsia="ja-JP"/>
        </w:rPr>
      </w:pPr>
    </w:p>
    <w:sectPr w:rsidR="00292514" w:rsidRPr="00BE78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4AD09" w14:textId="77777777" w:rsidR="007A4AA3" w:rsidRDefault="007A4AA3">
      <w:r>
        <w:separator/>
      </w:r>
    </w:p>
  </w:endnote>
  <w:endnote w:type="continuationSeparator" w:id="0">
    <w:p w14:paraId="10DE9FFE" w14:textId="77777777" w:rsidR="007A4AA3" w:rsidRDefault="007A4AA3">
      <w:r>
        <w:continuationSeparator/>
      </w:r>
    </w:p>
  </w:endnote>
  <w:endnote w:type="continuationNotice" w:id="1">
    <w:p w14:paraId="4246F393" w14:textId="77777777" w:rsidR="007A4AA3" w:rsidRDefault="007A4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4DAE0" w14:textId="77777777" w:rsidR="007A4AA3" w:rsidRDefault="007A4AA3">
      <w:r>
        <w:separator/>
      </w:r>
    </w:p>
  </w:footnote>
  <w:footnote w:type="continuationSeparator" w:id="0">
    <w:p w14:paraId="19BEBD54" w14:textId="77777777" w:rsidR="007A4AA3" w:rsidRDefault="007A4AA3">
      <w:r>
        <w:continuationSeparator/>
      </w:r>
    </w:p>
  </w:footnote>
  <w:footnote w:type="continuationNotice" w:id="1">
    <w:p w14:paraId="416C75F6" w14:textId="77777777" w:rsidR="007A4AA3" w:rsidRDefault="007A4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4A2EB3"/>
    <w:multiLevelType w:val="hybridMultilevel"/>
    <w:tmpl w:val="A8565FE0"/>
    <w:lvl w:ilvl="0" w:tplc="4D0AC922">
      <w:start w:val="18"/>
      <w:numFmt w:val="bullet"/>
      <w:lvlText w:val="-"/>
      <w:lvlJc w:val="left"/>
      <w:pPr>
        <w:ind w:left="455" w:hanging="360"/>
      </w:pPr>
      <w:rPr>
        <w:rFonts w:ascii="Arial" w:eastAsia="Times New Roman" w:hAnsi="Arial" w:cs="Arial" w:hint="default"/>
      </w:rPr>
    </w:lvl>
    <w:lvl w:ilvl="1" w:tplc="08090003" w:tentative="1">
      <w:start w:val="1"/>
      <w:numFmt w:val="bullet"/>
      <w:lvlText w:val="o"/>
      <w:lvlJc w:val="left"/>
      <w:pPr>
        <w:ind w:left="1175" w:hanging="360"/>
      </w:pPr>
      <w:rPr>
        <w:rFonts w:ascii="Courier New" w:hAnsi="Courier New" w:cs="Courier New" w:hint="default"/>
      </w:rPr>
    </w:lvl>
    <w:lvl w:ilvl="2" w:tplc="08090005" w:tentative="1">
      <w:start w:val="1"/>
      <w:numFmt w:val="bullet"/>
      <w:lvlText w:val=""/>
      <w:lvlJc w:val="left"/>
      <w:pPr>
        <w:ind w:left="1895" w:hanging="360"/>
      </w:pPr>
      <w:rPr>
        <w:rFonts w:ascii="Wingdings" w:hAnsi="Wingdings" w:hint="default"/>
      </w:rPr>
    </w:lvl>
    <w:lvl w:ilvl="3" w:tplc="08090001" w:tentative="1">
      <w:start w:val="1"/>
      <w:numFmt w:val="bullet"/>
      <w:lvlText w:val=""/>
      <w:lvlJc w:val="left"/>
      <w:pPr>
        <w:ind w:left="2615" w:hanging="360"/>
      </w:pPr>
      <w:rPr>
        <w:rFonts w:ascii="Symbol" w:hAnsi="Symbol" w:hint="default"/>
      </w:rPr>
    </w:lvl>
    <w:lvl w:ilvl="4" w:tplc="08090003" w:tentative="1">
      <w:start w:val="1"/>
      <w:numFmt w:val="bullet"/>
      <w:lvlText w:val="o"/>
      <w:lvlJc w:val="left"/>
      <w:pPr>
        <w:ind w:left="3335" w:hanging="360"/>
      </w:pPr>
      <w:rPr>
        <w:rFonts w:ascii="Courier New" w:hAnsi="Courier New" w:cs="Courier New" w:hint="default"/>
      </w:rPr>
    </w:lvl>
    <w:lvl w:ilvl="5" w:tplc="08090005" w:tentative="1">
      <w:start w:val="1"/>
      <w:numFmt w:val="bullet"/>
      <w:lvlText w:val=""/>
      <w:lvlJc w:val="left"/>
      <w:pPr>
        <w:ind w:left="4055" w:hanging="360"/>
      </w:pPr>
      <w:rPr>
        <w:rFonts w:ascii="Wingdings" w:hAnsi="Wingdings" w:hint="default"/>
      </w:rPr>
    </w:lvl>
    <w:lvl w:ilvl="6" w:tplc="08090001" w:tentative="1">
      <w:start w:val="1"/>
      <w:numFmt w:val="bullet"/>
      <w:lvlText w:val=""/>
      <w:lvlJc w:val="left"/>
      <w:pPr>
        <w:ind w:left="4775" w:hanging="360"/>
      </w:pPr>
      <w:rPr>
        <w:rFonts w:ascii="Symbol" w:hAnsi="Symbol" w:hint="default"/>
      </w:rPr>
    </w:lvl>
    <w:lvl w:ilvl="7" w:tplc="08090003" w:tentative="1">
      <w:start w:val="1"/>
      <w:numFmt w:val="bullet"/>
      <w:lvlText w:val="o"/>
      <w:lvlJc w:val="left"/>
      <w:pPr>
        <w:ind w:left="5495" w:hanging="360"/>
      </w:pPr>
      <w:rPr>
        <w:rFonts w:ascii="Courier New" w:hAnsi="Courier New" w:cs="Courier New" w:hint="default"/>
      </w:rPr>
    </w:lvl>
    <w:lvl w:ilvl="8" w:tplc="08090005" w:tentative="1">
      <w:start w:val="1"/>
      <w:numFmt w:val="bullet"/>
      <w:lvlText w:val=""/>
      <w:lvlJc w:val="left"/>
      <w:pPr>
        <w:ind w:left="6215"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382369393">
    <w:abstractNumId w:val="14"/>
  </w:num>
  <w:num w:numId="2" w16cid:durableId="1903591091">
    <w:abstractNumId w:val="19"/>
  </w:num>
  <w:num w:numId="3" w16cid:durableId="276761857">
    <w:abstractNumId w:val="5"/>
  </w:num>
  <w:num w:numId="4" w16cid:durableId="1685597143">
    <w:abstractNumId w:val="6"/>
  </w:num>
  <w:num w:numId="5" w16cid:durableId="232468119">
    <w:abstractNumId w:val="0"/>
  </w:num>
  <w:num w:numId="6" w16cid:durableId="240801821">
    <w:abstractNumId w:val="7"/>
  </w:num>
  <w:num w:numId="7" w16cid:durableId="1733313303">
    <w:abstractNumId w:val="3"/>
  </w:num>
  <w:num w:numId="8" w16cid:durableId="19460408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7"/>
  </w:num>
  <w:num w:numId="10" w16cid:durableId="1051687496">
    <w:abstractNumId w:val="2"/>
  </w:num>
  <w:num w:numId="11" w16cid:durableId="232137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6"/>
  </w:num>
  <w:num w:numId="13" w16cid:durableId="714544748">
    <w:abstractNumId w:val="18"/>
  </w:num>
  <w:num w:numId="14" w16cid:durableId="1566064503">
    <w:abstractNumId w:val="15"/>
  </w:num>
  <w:num w:numId="15" w16cid:durableId="133178835">
    <w:abstractNumId w:val="10"/>
  </w:num>
  <w:num w:numId="16" w16cid:durableId="869688987">
    <w:abstractNumId w:val="9"/>
  </w:num>
  <w:num w:numId="17" w16cid:durableId="197353119">
    <w:abstractNumId w:val="1"/>
  </w:num>
  <w:num w:numId="18" w16cid:durableId="950432625">
    <w:abstractNumId w:val="13"/>
  </w:num>
  <w:num w:numId="19" w16cid:durableId="186987988">
    <w:abstractNumId w:val="4"/>
  </w:num>
  <w:num w:numId="20" w16cid:durableId="997804843">
    <w:abstractNumId w:val="20"/>
  </w:num>
  <w:num w:numId="21" w16cid:durableId="1660502260">
    <w:abstractNumId w:val="1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A4"/>
    <w:rsid w:val="00037D50"/>
    <w:rsid w:val="000402C6"/>
    <w:rsid w:val="00055EF2"/>
    <w:rsid w:val="00057648"/>
    <w:rsid w:val="000770A6"/>
    <w:rsid w:val="000824B8"/>
    <w:rsid w:val="00084918"/>
    <w:rsid w:val="000A2148"/>
    <w:rsid w:val="000A4F40"/>
    <w:rsid w:val="000A6394"/>
    <w:rsid w:val="000A7E61"/>
    <w:rsid w:val="000B4A59"/>
    <w:rsid w:val="000B7FED"/>
    <w:rsid w:val="000C038A"/>
    <w:rsid w:val="000C51D4"/>
    <w:rsid w:val="000C6598"/>
    <w:rsid w:val="000C6765"/>
    <w:rsid w:val="000D44B3"/>
    <w:rsid w:val="000E6AF6"/>
    <w:rsid w:val="000F1B1E"/>
    <w:rsid w:val="000F2A82"/>
    <w:rsid w:val="001022C7"/>
    <w:rsid w:val="001044CB"/>
    <w:rsid w:val="00112688"/>
    <w:rsid w:val="00115BBE"/>
    <w:rsid w:val="001211BD"/>
    <w:rsid w:val="00124A5C"/>
    <w:rsid w:val="0012697B"/>
    <w:rsid w:val="00130E0A"/>
    <w:rsid w:val="001315AD"/>
    <w:rsid w:val="001319DB"/>
    <w:rsid w:val="00134A9C"/>
    <w:rsid w:val="0013643E"/>
    <w:rsid w:val="00140386"/>
    <w:rsid w:val="00140458"/>
    <w:rsid w:val="00142301"/>
    <w:rsid w:val="001447D8"/>
    <w:rsid w:val="00144EEA"/>
    <w:rsid w:val="0014538B"/>
    <w:rsid w:val="00145D43"/>
    <w:rsid w:val="001511ED"/>
    <w:rsid w:val="00152838"/>
    <w:rsid w:val="00153963"/>
    <w:rsid w:val="0015521D"/>
    <w:rsid w:val="00187470"/>
    <w:rsid w:val="00192536"/>
    <w:rsid w:val="00192C46"/>
    <w:rsid w:val="00193615"/>
    <w:rsid w:val="00195E51"/>
    <w:rsid w:val="001967D3"/>
    <w:rsid w:val="001A08B3"/>
    <w:rsid w:val="001A2CA0"/>
    <w:rsid w:val="001A4D84"/>
    <w:rsid w:val="001A6276"/>
    <w:rsid w:val="001A7B60"/>
    <w:rsid w:val="001B52F0"/>
    <w:rsid w:val="001B7A65"/>
    <w:rsid w:val="001C03D6"/>
    <w:rsid w:val="001D0B01"/>
    <w:rsid w:val="001D770A"/>
    <w:rsid w:val="001E41F3"/>
    <w:rsid w:val="001F040C"/>
    <w:rsid w:val="002077D2"/>
    <w:rsid w:val="00211019"/>
    <w:rsid w:val="00224CB4"/>
    <w:rsid w:val="0023705C"/>
    <w:rsid w:val="00240A4D"/>
    <w:rsid w:val="00252E95"/>
    <w:rsid w:val="0026004D"/>
    <w:rsid w:val="00263FAF"/>
    <w:rsid w:val="002640DD"/>
    <w:rsid w:val="00264293"/>
    <w:rsid w:val="002654FE"/>
    <w:rsid w:val="00266616"/>
    <w:rsid w:val="00266650"/>
    <w:rsid w:val="002673D0"/>
    <w:rsid w:val="00273577"/>
    <w:rsid w:val="00275D12"/>
    <w:rsid w:val="002830D9"/>
    <w:rsid w:val="00284FEB"/>
    <w:rsid w:val="002860C4"/>
    <w:rsid w:val="00292514"/>
    <w:rsid w:val="002A2538"/>
    <w:rsid w:val="002A3F04"/>
    <w:rsid w:val="002B3F67"/>
    <w:rsid w:val="002B5741"/>
    <w:rsid w:val="002C10DF"/>
    <w:rsid w:val="002C211B"/>
    <w:rsid w:val="002C4099"/>
    <w:rsid w:val="002D7851"/>
    <w:rsid w:val="002E472E"/>
    <w:rsid w:val="00305409"/>
    <w:rsid w:val="00310E77"/>
    <w:rsid w:val="00311774"/>
    <w:rsid w:val="00313034"/>
    <w:rsid w:val="00331969"/>
    <w:rsid w:val="00332A89"/>
    <w:rsid w:val="00342680"/>
    <w:rsid w:val="00342F3E"/>
    <w:rsid w:val="003544C9"/>
    <w:rsid w:val="003609EF"/>
    <w:rsid w:val="0036231A"/>
    <w:rsid w:val="00374DD4"/>
    <w:rsid w:val="00380AF3"/>
    <w:rsid w:val="00386A7A"/>
    <w:rsid w:val="00386FFB"/>
    <w:rsid w:val="003A0571"/>
    <w:rsid w:val="003A10C4"/>
    <w:rsid w:val="003A1A27"/>
    <w:rsid w:val="003A242B"/>
    <w:rsid w:val="003A3B04"/>
    <w:rsid w:val="003A56FB"/>
    <w:rsid w:val="003D60E1"/>
    <w:rsid w:val="003E1A36"/>
    <w:rsid w:val="003E2061"/>
    <w:rsid w:val="003E461D"/>
    <w:rsid w:val="003E65F2"/>
    <w:rsid w:val="003F73EE"/>
    <w:rsid w:val="003F7BD8"/>
    <w:rsid w:val="00407C9A"/>
    <w:rsid w:val="00410371"/>
    <w:rsid w:val="00412E79"/>
    <w:rsid w:val="00413696"/>
    <w:rsid w:val="004140AA"/>
    <w:rsid w:val="00416113"/>
    <w:rsid w:val="00422CDB"/>
    <w:rsid w:val="004242F1"/>
    <w:rsid w:val="00434464"/>
    <w:rsid w:val="00437D8A"/>
    <w:rsid w:val="00437F1F"/>
    <w:rsid w:val="00441D26"/>
    <w:rsid w:val="0045289D"/>
    <w:rsid w:val="00461DB1"/>
    <w:rsid w:val="00465D20"/>
    <w:rsid w:val="0047027C"/>
    <w:rsid w:val="00472BE4"/>
    <w:rsid w:val="00474DDB"/>
    <w:rsid w:val="0047637C"/>
    <w:rsid w:val="004775B2"/>
    <w:rsid w:val="00481BA1"/>
    <w:rsid w:val="004828E1"/>
    <w:rsid w:val="00485068"/>
    <w:rsid w:val="004A411E"/>
    <w:rsid w:val="004A41C4"/>
    <w:rsid w:val="004B58A2"/>
    <w:rsid w:val="004B75B7"/>
    <w:rsid w:val="004C1851"/>
    <w:rsid w:val="004C51B3"/>
    <w:rsid w:val="004D4FB3"/>
    <w:rsid w:val="004E2E6D"/>
    <w:rsid w:val="004F1184"/>
    <w:rsid w:val="004F523D"/>
    <w:rsid w:val="00505FB7"/>
    <w:rsid w:val="005156A5"/>
    <w:rsid w:val="0051580D"/>
    <w:rsid w:val="00521822"/>
    <w:rsid w:val="00522463"/>
    <w:rsid w:val="00531914"/>
    <w:rsid w:val="00533431"/>
    <w:rsid w:val="00542892"/>
    <w:rsid w:val="00547111"/>
    <w:rsid w:val="005558A5"/>
    <w:rsid w:val="005572C3"/>
    <w:rsid w:val="005574DA"/>
    <w:rsid w:val="00561BC9"/>
    <w:rsid w:val="005728E8"/>
    <w:rsid w:val="0057359F"/>
    <w:rsid w:val="00574C2F"/>
    <w:rsid w:val="005755FC"/>
    <w:rsid w:val="0057776B"/>
    <w:rsid w:val="00580316"/>
    <w:rsid w:val="00587A61"/>
    <w:rsid w:val="00592D74"/>
    <w:rsid w:val="00593B40"/>
    <w:rsid w:val="005944F4"/>
    <w:rsid w:val="005960BF"/>
    <w:rsid w:val="005C7C44"/>
    <w:rsid w:val="005D115C"/>
    <w:rsid w:val="005D6F8B"/>
    <w:rsid w:val="005E2C44"/>
    <w:rsid w:val="005E5736"/>
    <w:rsid w:val="005E5D90"/>
    <w:rsid w:val="005F00CB"/>
    <w:rsid w:val="005F631B"/>
    <w:rsid w:val="00601BEB"/>
    <w:rsid w:val="0061379C"/>
    <w:rsid w:val="00621188"/>
    <w:rsid w:val="006257ED"/>
    <w:rsid w:val="0063016C"/>
    <w:rsid w:val="0063394B"/>
    <w:rsid w:val="00642DB7"/>
    <w:rsid w:val="006545E5"/>
    <w:rsid w:val="0065745A"/>
    <w:rsid w:val="00665C47"/>
    <w:rsid w:val="006869FD"/>
    <w:rsid w:val="006901F4"/>
    <w:rsid w:val="00695808"/>
    <w:rsid w:val="006B0398"/>
    <w:rsid w:val="006B2D54"/>
    <w:rsid w:val="006B3909"/>
    <w:rsid w:val="006B46FB"/>
    <w:rsid w:val="006C7CE4"/>
    <w:rsid w:val="006D21DC"/>
    <w:rsid w:val="006D32F8"/>
    <w:rsid w:val="006D538A"/>
    <w:rsid w:val="006E069B"/>
    <w:rsid w:val="006E21FB"/>
    <w:rsid w:val="006E57DB"/>
    <w:rsid w:val="006E7F4E"/>
    <w:rsid w:val="006F1645"/>
    <w:rsid w:val="006F38D0"/>
    <w:rsid w:val="00700FFA"/>
    <w:rsid w:val="00702B4F"/>
    <w:rsid w:val="00706FEC"/>
    <w:rsid w:val="007134F8"/>
    <w:rsid w:val="007176FF"/>
    <w:rsid w:val="007226EC"/>
    <w:rsid w:val="007237A6"/>
    <w:rsid w:val="00740EF9"/>
    <w:rsid w:val="00741241"/>
    <w:rsid w:val="007460F0"/>
    <w:rsid w:val="007647CB"/>
    <w:rsid w:val="00776FA9"/>
    <w:rsid w:val="007816C5"/>
    <w:rsid w:val="00782A9B"/>
    <w:rsid w:val="00792342"/>
    <w:rsid w:val="00793F88"/>
    <w:rsid w:val="007953F0"/>
    <w:rsid w:val="007977A8"/>
    <w:rsid w:val="007A0D92"/>
    <w:rsid w:val="007A1A60"/>
    <w:rsid w:val="007A4AA3"/>
    <w:rsid w:val="007B16D2"/>
    <w:rsid w:val="007B23CD"/>
    <w:rsid w:val="007B512A"/>
    <w:rsid w:val="007C2097"/>
    <w:rsid w:val="007C7F26"/>
    <w:rsid w:val="007D3E17"/>
    <w:rsid w:val="007D6A07"/>
    <w:rsid w:val="007D776F"/>
    <w:rsid w:val="007E2404"/>
    <w:rsid w:val="007E343A"/>
    <w:rsid w:val="007F5056"/>
    <w:rsid w:val="007F7259"/>
    <w:rsid w:val="008040A8"/>
    <w:rsid w:val="00807DED"/>
    <w:rsid w:val="00815E3A"/>
    <w:rsid w:val="00816AA0"/>
    <w:rsid w:val="00817DF1"/>
    <w:rsid w:val="008279FA"/>
    <w:rsid w:val="00847311"/>
    <w:rsid w:val="00855F7A"/>
    <w:rsid w:val="008626E7"/>
    <w:rsid w:val="00867304"/>
    <w:rsid w:val="00870EE7"/>
    <w:rsid w:val="0088340C"/>
    <w:rsid w:val="008863B9"/>
    <w:rsid w:val="00892C66"/>
    <w:rsid w:val="00897D63"/>
    <w:rsid w:val="008A2ADD"/>
    <w:rsid w:val="008A2B16"/>
    <w:rsid w:val="008A45A6"/>
    <w:rsid w:val="008A5A46"/>
    <w:rsid w:val="008A7AC8"/>
    <w:rsid w:val="008B1A03"/>
    <w:rsid w:val="008B27F4"/>
    <w:rsid w:val="008B2A9D"/>
    <w:rsid w:val="008C3102"/>
    <w:rsid w:val="008D5586"/>
    <w:rsid w:val="008D7023"/>
    <w:rsid w:val="008E6088"/>
    <w:rsid w:val="008F287D"/>
    <w:rsid w:val="008F294D"/>
    <w:rsid w:val="008F2AB1"/>
    <w:rsid w:val="008F3789"/>
    <w:rsid w:val="008F686C"/>
    <w:rsid w:val="00903F2F"/>
    <w:rsid w:val="0090519A"/>
    <w:rsid w:val="00913048"/>
    <w:rsid w:val="009148DE"/>
    <w:rsid w:val="00923EAF"/>
    <w:rsid w:val="00925393"/>
    <w:rsid w:val="009300B3"/>
    <w:rsid w:val="00930340"/>
    <w:rsid w:val="0093522F"/>
    <w:rsid w:val="00940000"/>
    <w:rsid w:val="0094082F"/>
    <w:rsid w:val="00940F5D"/>
    <w:rsid w:val="00941E30"/>
    <w:rsid w:val="00942D88"/>
    <w:rsid w:val="0094482E"/>
    <w:rsid w:val="00945889"/>
    <w:rsid w:val="00945BF6"/>
    <w:rsid w:val="00960EE2"/>
    <w:rsid w:val="00963F0A"/>
    <w:rsid w:val="00964893"/>
    <w:rsid w:val="009726CE"/>
    <w:rsid w:val="00973DD0"/>
    <w:rsid w:val="009777D9"/>
    <w:rsid w:val="00977F32"/>
    <w:rsid w:val="0098180C"/>
    <w:rsid w:val="00991B88"/>
    <w:rsid w:val="00992A43"/>
    <w:rsid w:val="00993DB6"/>
    <w:rsid w:val="00997379"/>
    <w:rsid w:val="009A0ABE"/>
    <w:rsid w:val="009A5753"/>
    <w:rsid w:val="009A579D"/>
    <w:rsid w:val="009A6FD0"/>
    <w:rsid w:val="009B45B1"/>
    <w:rsid w:val="009C41C5"/>
    <w:rsid w:val="009E3297"/>
    <w:rsid w:val="009E3330"/>
    <w:rsid w:val="009F1668"/>
    <w:rsid w:val="009F734F"/>
    <w:rsid w:val="00A07F8A"/>
    <w:rsid w:val="00A1268B"/>
    <w:rsid w:val="00A246B6"/>
    <w:rsid w:val="00A247B7"/>
    <w:rsid w:val="00A26995"/>
    <w:rsid w:val="00A323CB"/>
    <w:rsid w:val="00A34CE8"/>
    <w:rsid w:val="00A47E70"/>
    <w:rsid w:val="00A50CF0"/>
    <w:rsid w:val="00A519E6"/>
    <w:rsid w:val="00A63B77"/>
    <w:rsid w:val="00A76241"/>
    <w:rsid w:val="00A762D8"/>
    <w:rsid w:val="00A7671C"/>
    <w:rsid w:val="00A80BB1"/>
    <w:rsid w:val="00A84010"/>
    <w:rsid w:val="00A86B51"/>
    <w:rsid w:val="00AA2CBC"/>
    <w:rsid w:val="00AB764A"/>
    <w:rsid w:val="00AB7F0A"/>
    <w:rsid w:val="00AC5820"/>
    <w:rsid w:val="00AD0EB2"/>
    <w:rsid w:val="00AD1CD8"/>
    <w:rsid w:val="00AE02F2"/>
    <w:rsid w:val="00AE2FEC"/>
    <w:rsid w:val="00AE4AB8"/>
    <w:rsid w:val="00AE53C8"/>
    <w:rsid w:val="00AF0D0A"/>
    <w:rsid w:val="00B03315"/>
    <w:rsid w:val="00B04487"/>
    <w:rsid w:val="00B05E9F"/>
    <w:rsid w:val="00B2388A"/>
    <w:rsid w:val="00B24C34"/>
    <w:rsid w:val="00B258BB"/>
    <w:rsid w:val="00B3380E"/>
    <w:rsid w:val="00B340DC"/>
    <w:rsid w:val="00B35090"/>
    <w:rsid w:val="00B57CCE"/>
    <w:rsid w:val="00B67B97"/>
    <w:rsid w:val="00B73D27"/>
    <w:rsid w:val="00B81DCD"/>
    <w:rsid w:val="00B968C8"/>
    <w:rsid w:val="00B97FE5"/>
    <w:rsid w:val="00BA3EC5"/>
    <w:rsid w:val="00BA51D9"/>
    <w:rsid w:val="00BA62D0"/>
    <w:rsid w:val="00BB5DFC"/>
    <w:rsid w:val="00BB7651"/>
    <w:rsid w:val="00BC1534"/>
    <w:rsid w:val="00BC47C1"/>
    <w:rsid w:val="00BD279D"/>
    <w:rsid w:val="00BD6BB8"/>
    <w:rsid w:val="00BE290F"/>
    <w:rsid w:val="00BE596E"/>
    <w:rsid w:val="00BE7725"/>
    <w:rsid w:val="00C014B2"/>
    <w:rsid w:val="00C37011"/>
    <w:rsid w:val="00C41680"/>
    <w:rsid w:val="00C4191C"/>
    <w:rsid w:val="00C479AA"/>
    <w:rsid w:val="00C528EF"/>
    <w:rsid w:val="00C52F96"/>
    <w:rsid w:val="00C56856"/>
    <w:rsid w:val="00C66BA2"/>
    <w:rsid w:val="00C77409"/>
    <w:rsid w:val="00C813A3"/>
    <w:rsid w:val="00C86D99"/>
    <w:rsid w:val="00C92258"/>
    <w:rsid w:val="00C923FB"/>
    <w:rsid w:val="00C95985"/>
    <w:rsid w:val="00CA17CD"/>
    <w:rsid w:val="00CA4262"/>
    <w:rsid w:val="00CA5D5A"/>
    <w:rsid w:val="00CC16A6"/>
    <w:rsid w:val="00CC5026"/>
    <w:rsid w:val="00CC68D0"/>
    <w:rsid w:val="00CC6982"/>
    <w:rsid w:val="00CC79A1"/>
    <w:rsid w:val="00CD007B"/>
    <w:rsid w:val="00CE5069"/>
    <w:rsid w:val="00CE54AB"/>
    <w:rsid w:val="00D02140"/>
    <w:rsid w:val="00D03F9A"/>
    <w:rsid w:val="00D06D51"/>
    <w:rsid w:val="00D142ED"/>
    <w:rsid w:val="00D24991"/>
    <w:rsid w:val="00D27F3D"/>
    <w:rsid w:val="00D34FB0"/>
    <w:rsid w:val="00D50255"/>
    <w:rsid w:val="00D66520"/>
    <w:rsid w:val="00D828AB"/>
    <w:rsid w:val="00D84884"/>
    <w:rsid w:val="00D850E5"/>
    <w:rsid w:val="00D90A34"/>
    <w:rsid w:val="00D91E44"/>
    <w:rsid w:val="00DA15BA"/>
    <w:rsid w:val="00DA5BA8"/>
    <w:rsid w:val="00DA7C53"/>
    <w:rsid w:val="00DB1634"/>
    <w:rsid w:val="00DB30F2"/>
    <w:rsid w:val="00DB5DC7"/>
    <w:rsid w:val="00DC2607"/>
    <w:rsid w:val="00DC4F5C"/>
    <w:rsid w:val="00DD03FD"/>
    <w:rsid w:val="00DE34CF"/>
    <w:rsid w:val="00DE6191"/>
    <w:rsid w:val="00DF29A4"/>
    <w:rsid w:val="00DF63BC"/>
    <w:rsid w:val="00E02956"/>
    <w:rsid w:val="00E0594D"/>
    <w:rsid w:val="00E079FF"/>
    <w:rsid w:val="00E13F3D"/>
    <w:rsid w:val="00E17B74"/>
    <w:rsid w:val="00E20FA0"/>
    <w:rsid w:val="00E23AE0"/>
    <w:rsid w:val="00E34898"/>
    <w:rsid w:val="00E43BAA"/>
    <w:rsid w:val="00E55C11"/>
    <w:rsid w:val="00E574F3"/>
    <w:rsid w:val="00E732CA"/>
    <w:rsid w:val="00E91156"/>
    <w:rsid w:val="00E96D8D"/>
    <w:rsid w:val="00E97D6B"/>
    <w:rsid w:val="00EA00D3"/>
    <w:rsid w:val="00EA13ED"/>
    <w:rsid w:val="00EA6921"/>
    <w:rsid w:val="00EB09B7"/>
    <w:rsid w:val="00EB22CE"/>
    <w:rsid w:val="00EC122D"/>
    <w:rsid w:val="00EC4405"/>
    <w:rsid w:val="00ED03B4"/>
    <w:rsid w:val="00ED6639"/>
    <w:rsid w:val="00ED7498"/>
    <w:rsid w:val="00EE322C"/>
    <w:rsid w:val="00EE7D7C"/>
    <w:rsid w:val="00EF6FF3"/>
    <w:rsid w:val="00F14BD6"/>
    <w:rsid w:val="00F21753"/>
    <w:rsid w:val="00F218AC"/>
    <w:rsid w:val="00F25D98"/>
    <w:rsid w:val="00F300FB"/>
    <w:rsid w:val="00F42CBE"/>
    <w:rsid w:val="00F42F7B"/>
    <w:rsid w:val="00F555EF"/>
    <w:rsid w:val="00F637A9"/>
    <w:rsid w:val="00F64297"/>
    <w:rsid w:val="00F67E4C"/>
    <w:rsid w:val="00F7224F"/>
    <w:rsid w:val="00F737C0"/>
    <w:rsid w:val="00F74EDD"/>
    <w:rsid w:val="00F9342E"/>
    <w:rsid w:val="00F975B9"/>
    <w:rsid w:val="00FA1237"/>
    <w:rsid w:val="00FA157B"/>
    <w:rsid w:val="00FB35EB"/>
    <w:rsid w:val="00FB6386"/>
    <w:rsid w:val="00FB666A"/>
    <w:rsid w:val="00FE3C74"/>
    <w:rsid w:val="00FE50F8"/>
    <w:rsid w:val="00FE56BA"/>
    <w:rsid w:val="00FF1747"/>
    <w:rsid w:val="00FF22C9"/>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1680"/>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Heading 6 Char1"/>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B58A2"/>
    <w:rPr>
      <w:rFonts w:ascii="Arial" w:hAnsi="Arial"/>
      <w:sz w:val="22"/>
      <w:lang w:val="en-GB" w:eastAsia="en-GB" w:bidi="ar-SA"/>
    </w:rPr>
  </w:style>
  <w:style w:type="paragraph" w:customStyle="1" w:styleId="Default">
    <w:name w:val="Default"/>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960EE2"/>
    <w:rPr>
      <w:color w:val="605E5C"/>
      <w:shd w:val="clear" w:color="auto" w:fill="E1DFDD"/>
    </w:rPr>
  </w:style>
  <w:style w:type="paragraph" w:customStyle="1" w:styleId="IntenseQuote2">
    <w:name w:val="Intense Quote2"/>
    <w:basedOn w:val="Normal"/>
    <w:next w:val="Normal"/>
    <w:uiPriority w:val="30"/>
    <w:qFormat/>
    <w:rsid w:val="00960EE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960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960EE2"/>
    <w:pPr>
      <w:numPr>
        <w:numId w:val="14"/>
      </w:numPr>
      <w:spacing w:before="60" w:after="0"/>
    </w:pPr>
    <w:rPr>
      <w:rFonts w:ascii="Arial" w:eastAsia="MS Mincho" w:hAnsi="Arial"/>
      <w:b/>
      <w:szCs w:val="24"/>
      <w:lang w:eastAsia="en-GB"/>
    </w:rPr>
  </w:style>
  <w:style w:type="table" w:styleId="GridTable1Light">
    <w:name w:val="Grid Table 1 Light"/>
    <w:basedOn w:val="TableNormal"/>
    <w:uiPriority w:val="46"/>
    <w:rsid w:val="00960EE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0EE2"/>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960EE2"/>
    <w:rPr>
      <w:rFonts w:ascii="Times New Roman" w:eastAsia="SimSun" w:hAnsi="Times New Roman"/>
      <w:lang w:val="en-US" w:eastAsia="zh-CN"/>
    </w:rPr>
  </w:style>
  <w:style w:type="paragraph" w:customStyle="1" w:styleId="LGTdoc">
    <w:name w:val="LGTdoc_본문"/>
    <w:basedOn w:val="Normal"/>
    <w:link w:val="LGTdocChar"/>
    <w:qFormat/>
    <w:rsid w:val="00960EE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0EE2"/>
    <w:rPr>
      <w:rFonts w:ascii="Times New Roman" w:eastAsia="Batang" w:hAnsi="Times New Roman"/>
      <w:kern w:val="2"/>
      <w:sz w:val="22"/>
      <w:szCs w:val="24"/>
      <w:lang w:val="en-GB" w:eastAsia="ko-KR"/>
    </w:rPr>
  </w:style>
  <w:style w:type="character" w:customStyle="1" w:styleId="B12">
    <w:name w:val="B1 (文字)"/>
    <w:uiPriority w:val="99"/>
    <w:qFormat/>
    <w:locked/>
    <w:rsid w:val="00960EE2"/>
    <w:rPr>
      <w:rFonts w:ascii="Times New Roman" w:eastAsia="Times New Roman" w:hAnsi="Times New Roman"/>
      <w:lang w:eastAsia="en-US"/>
    </w:rPr>
  </w:style>
  <w:style w:type="character" w:customStyle="1" w:styleId="EditorsNoteCarCar">
    <w:name w:val="Editor's Note Car Car"/>
    <w:rsid w:val="00960EE2"/>
    <w:rPr>
      <w:rFonts w:ascii="Times New Roman" w:hAnsi="Times New Roman"/>
      <w:color w:val="FF0000"/>
      <w:lang w:val="en-GB" w:eastAsia="en-US"/>
    </w:rPr>
  </w:style>
  <w:style w:type="character" w:customStyle="1" w:styleId="1f0">
    <w:name w:val="未处理的提及1"/>
    <w:basedOn w:val="DefaultParagraphFont"/>
    <w:uiPriority w:val="52"/>
    <w:unhideWhenUsed/>
    <w:rsid w:val="00960EE2"/>
    <w:rPr>
      <w:color w:val="605E5C"/>
      <w:shd w:val="clear" w:color="auto" w:fill="E1DFDD"/>
    </w:rPr>
  </w:style>
  <w:style w:type="paragraph" w:customStyle="1" w:styleId="CH">
    <w:name w:val="CH"/>
    <w:basedOn w:val="Normal"/>
    <w:rsid w:val="00960EE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0EE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0EE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0EE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0EE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0EE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0EE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0EE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0EE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0EE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0EE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0EE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0EE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0EE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0EE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0EE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97379"/>
  </w:style>
  <w:style w:type="numbering" w:customStyle="1" w:styleId="1f1">
    <w:name w:val="リストなし1"/>
    <w:next w:val="NoList"/>
    <w:uiPriority w:val="99"/>
    <w:semiHidden/>
    <w:unhideWhenUsed/>
    <w:rsid w:val="00997379"/>
  </w:style>
  <w:style w:type="numbering" w:customStyle="1" w:styleId="1f2">
    <w:name w:val="无列表1"/>
    <w:next w:val="NoList"/>
    <w:semiHidden/>
    <w:rsid w:val="00997379"/>
  </w:style>
  <w:style w:type="numbering" w:customStyle="1" w:styleId="NoList2">
    <w:name w:val="No List2"/>
    <w:next w:val="NoList"/>
    <w:uiPriority w:val="99"/>
    <w:semiHidden/>
    <w:rsid w:val="00997379"/>
  </w:style>
  <w:style w:type="numbering" w:customStyle="1" w:styleId="NoList3">
    <w:name w:val="No List3"/>
    <w:next w:val="NoList"/>
    <w:uiPriority w:val="99"/>
    <w:semiHidden/>
    <w:rsid w:val="00997379"/>
  </w:style>
  <w:style w:type="numbering" w:customStyle="1" w:styleId="NoList11">
    <w:name w:val="No List11"/>
    <w:next w:val="NoList"/>
    <w:uiPriority w:val="99"/>
    <w:semiHidden/>
    <w:unhideWhenUsed/>
    <w:rsid w:val="00997379"/>
  </w:style>
  <w:style w:type="numbering" w:customStyle="1" w:styleId="1f3">
    <w:name w:val="無清單1"/>
    <w:next w:val="NoList"/>
    <w:uiPriority w:val="99"/>
    <w:semiHidden/>
    <w:unhideWhenUsed/>
    <w:rsid w:val="00997379"/>
  </w:style>
  <w:style w:type="numbering" w:customStyle="1" w:styleId="11a">
    <w:name w:val="無清單11"/>
    <w:next w:val="NoList"/>
    <w:uiPriority w:val="99"/>
    <w:semiHidden/>
    <w:unhideWhenUsed/>
    <w:rsid w:val="00997379"/>
  </w:style>
  <w:style w:type="numbering" w:customStyle="1" w:styleId="NoList111">
    <w:name w:val="No List111"/>
    <w:next w:val="NoList"/>
    <w:uiPriority w:val="99"/>
    <w:semiHidden/>
    <w:unhideWhenUsed/>
    <w:rsid w:val="00997379"/>
  </w:style>
  <w:style w:type="numbering" w:customStyle="1" w:styleId="11b">
    <w:name w:val="无列表11"/>
    <w:next w:val="NoList"/>
    <w:semiHidden/>
    <w:rsid w:val="00997379"/>
  </w:style>
  <w:style w:type="numbering" w:customStyle="1" w:styleId="28">
    <w:name w:val="无列表2"/>
    <w:next w:val="NoList"/>
    <w:uiPriority w:val="99"/>
    <w:semiHidden/>
    <w:unhideWhenUsed/>
    <w:rsid w:val="00997379"/>
  </w:style>
  <w:style w:type="numbering" w:customStyle="1" w:styleId="NoList12">
    <w:name w:val="No List12"/>
    <w:next w:val="NoList"/>
    <w:uiPriority w:val="99"/>
    <w:semiHidden/>
    <w:unhideWhenUsed/>
    <w:rsid w:val="00997379"/>
  </w:style>
  <w:style w:type="numbering" w:customStyle="1" w:styleId="11c">
    <w:name w:val="リストなし11"/>
    <w:next w:val="NoList"/>
    <w:uiPriority w:val="99"/>
    <w:semiHidden/>
    <w:unhideWhenUsed/>
    <w:rsid w:val="00997379"/>
  </w:style>
  <w:style w:type="numbering" w:customStyle="1" w:styleId="12a">
    <w:name w:val="无列表12"/>
    <w:next w:val="NoList"/>
    <w:semiHidden/>
    <w:rsid w:val="00997379"/>
  </w:style>
  <w:style w:type="numbering" w:customStyle="1" w:styleId="NoList21">
    <w:name w:val="No List21"/>
    <w:next w:val="NoList"/>
    <w:uiPriority w:val="99"/>
    <w:semiHidden/>
    <w:rsid w:val="00997379"/>
  </w:style>
  <w:style w:type="numbering" w:customStyle="1" w:styleId="NoList31">
    <w:name w:val="No List31"/>
    <w:next w:val="NoList"/>
    <w:uiPriority w:val="99"/>
    <w:semiHidden/>
    <w:rsid w:val="00997379"/>
  </w:style>
  <w:style w:type="numbering" w:customStyle="1" w:styleId="12b">
    <w:name w:val="無清單12"/>
    <w:next w:val="NoList"/>
    <w:uiPriority w:val="99"/>
    <w:semiHidden/>
    <w:unhideWhenUsed/>
    <w:rsid w:val="00997379"/>
  </w:style>
  <w:style w:type="numbering" w:customStyle="1" w:styleId="1119">
    <w:name w:val="無清單111"/>
    <w:next w:val="NoList"/>
    <w:uiPriority w:val="99"/>
    <w:semiHidden/>
    <w:unhideWhenUsed/>
    <w:rsid w:val="00997379"/>
  </w:style>
  <w:style w:type="numbering" w:customStyle="1" w:styleId="NoList1111">
    <w:name w:val="No List1111"/>
    <w:next w:val="NoList"/>
    <w:uiPriority w:val="99"/>
    <w:semiHidden/>
    <w:unhideWhenUsed/>
    <w:rsid w:val="00997379"/>
  </w:style>
  <w:style w:type="numbering" w:customStyle="1" w:styleId="111a">
    <w:name w:val="无列表111"/>
    <w:next w:val="NoList"/>
    <w:semiHidden/>
    <w:rsid w:val="00997379"/>
  </w:style>
  <w:style w:type="numbering" w:customStyle="1" w:styleId="216">
    <w:name w:val="无列表21"/>
    <w:next w:val="NoList"/>
    <w:uiPriority w:val="99"/>
    <w:semiHidden/>
    <w:unhideWhenUsed/>
    <w:rsid w:val="00997379"/>
  </w:style>
  <w:style w:type="numbering" w:customStyle="1" w:styleId="NoList121">
    <w:name w:val="No List121"/>
    <w:next w:val="NoList"/>
    <w:uiPriority w:val="99"/>
    <w:semiHidden/>
    <w:unhideWhenUsed/>
    <w:rsid w:val="00997379"/>
  </w:style>
  <w:style w:type="numbering" w:customStyle="1" w:styleId="111b">
    <w:name w:val="リストなし111"/>
    <w:next w:val="NoList"/>
    <w:uiPriority w:val="99"/>
    <w:semiHidden/>
    <w:unhideWhenUsed/>
    <w:rsid w:val="00997379"/>
  </w:style>
  <w:style w:type="numbering" w:customStyle="1" w:styleId="1218">
    <w:name w:val="无列表121"/>
    <w:next w:val="NoList"/>
    <w:semiHidden/>
    <w:rsid w:val="00997379"/>
  </w:style>
  <w:style w:type="numbering" w:customStyle="1" w:styleId="NoList211">
    <w:name w:val="No List211"/>
    <w:next w:val="NoList"/>
    <w:semiHidden/>
    <w:rsid w:val="00997379"/>
  </w:style>
  <w:style w:type="numbering" w:customStyle="1" w:styleId="NoList311">
    <w:name w:val="No List311"/>
    <w:next w:val="NoList"/>
    <w:uiPriority w:val="99"/>
    <w:semiHidden/>
    <w:rsid w:val="00997379"/>
  </w:style>
  <w:style w:type="numbering" w:customStyle="1" w:styleId="1219">
    <w:name w:val="無清單121"/>
    <w:next w:val="NoList"/>
    <w:uiPriority w:val="99"/>
    <w:semiHidden/>
    <w:unhideWhenUsed/>
    <w:rsid w:val="00997379"/>
  </w:style>
  <w:style w:type="numbering" w:customStyle="1" w:styleId="11110">
    <w:name w:val="無清單1111"/>
    <w:next w:val="NoList"/>
    <w:uiPriority w:val="99"/>
    <w:semiHidden/>
    <w:unhideWhenUsed/>
    <w:rsid w:val="00997379"/>
  </w:style>
  <w:style w:type="numbering" w:customStyle="1" w:styleId="NoList4">
    <w:name w:val="No List4"/>
    <w:next w:val="NoList"/>
    <w:uiPriority w:val="99"/>
    <w:semiHidden/>
    <w:unhideWhenUsed/>
    <w:rsid w:val="00997379"/>
  </w:style>
  <w:style w:type="numbering" w:customStyle="1" w:styleId="NoList11111">
    <w:name w:val="No List11111"/>
    <w:next w:val="NoList"/>
    <w:uiPriority w:val="99"/>
    <w:semiHidden/>
    <w:unhideWhenUsed/>
    <w:rsid w:val="00997379"/>
  </w:style>
  <w:style w:type="numbering" w:customStyle="1" w:styleId="11116">
    <w:name w:val="无列表1111"/>
    <w:next w:val="NoList"/>
    <w:semiHidden/>
    <w:rsid w:val="00997379"/>
  </w:style>
  <w:style w:type="numbering" w:customStyle="1" w:styleId="2110">
    <w:name w:val="无列表211"/>
    <w:next w:val="NoList"/>
    <w:uiPriority w:val="99"/>
    <w:semiHidden/>
    <w:unhideWhenUsed/>
    <w:rsid w:val="00997379"/>
  </w:style>
  <w:style w:type="numbering" w:customStyle="1" w:styleId="NoList1211">
    <w:name w:val="No List1211"/>
    <w:next w:val="NoList"/>
    <w:uiPriority w:val="99"/>
    <w:semiHidden/>
    <w:unhideWhenUsed/>
    <w:rsid w:val="00997379"/>
  </w:style>
  <w:style w:type="numbering" w:customStyle="1" w:styleId="11117">
    <w:name w:val="リストなし1111"/>
    <w:next w:val="NoList"/>
    <w:uiPriority w:val="99"/>
    <w:semiHidden/>
    <w:unhideWhenUsed/>
    <w:rsid w:val="00997379"/>
  </w:style>
  <w:style w:type="numbering" w:customStyle="1" w:styleId="12110">
    <w:name w:val="无列表1211"/>
    <w:next w:val="NoList"/>
    <w:semiHidden/>
    <w:rsid w:val="00997379"/>
  </w:style>
  <w:style w:type="numbering" w:customStyle="1" w:styleId="NoList2111">
    <w:name w:val="No List2111"/>
    <w:next w:val="NoList"/>
    <w:semiHidden/>
    <w:rsid w:val="00997379"/>
  </w:style>
  <w:style w:type="numbering" w:customStyle="1" w:styleId="NoList3111">
    <w:name w:val="No List3111"/>
    <w:next w:val="NoList"/>
    <w:uiPriority w:val="99"/>
    <w:semiHidden/>
    <w:rsid w:val="00997379"/>
  </w:style>
  <w:style w:type="numbering" w:customStyle="1" w:styleId="12114">
    <w:name w:val="無清單1211"/>
    <w:next w:val="NoList"/>
    <w:uiPriority w:val="99"/>
    <w:semiHidden/>
    <w:unhideWhenUsed/>
    <w:rsid w:val="00997379"/>
  </w:style>
  <w:style w:type="numbering" w:customStyle="1" w:styleId="111110">
    <w:name w:val="無清單11111"/>
    <w:next w:val="NoList"/>
    <w:uiPriority w:val="99"/>
    <w:semiHidden/>
    <w:unhideWhenUsed/>
    <w:rsid w:val="00997379"/>
  </w:style>
  <w:style w:type="numbering" w:customStyle="1" w:styleId="3a">
    <w:name w:val="无列表3"/>
    <w:next w:val="NoList"/>
    <w:uiPriority w:val="99"/>
    <w:semiHidden/>
    <w:unhideWhenUsed/>
    <w:rsid w:val="00997379"/>
  </w:style>
  <w:style w:type="numbering" w:customStyle="1" w:styleId="138">
    <w:name w:val="無清單13"/>
    <w:next w:val="NoList"/>
    <w:uiPriority w:val="99"/>
    <w:semiHidden/>
    <w:unhideWhenUsed/>
    <w:rsid w:val="00997379"/>
  </w:style>
  <w:style w:type="numbering" w:customStyle="1" w:styleId="NoList13">
    <w:name w:val="No List13"/>
    <w:next w:val="NoList"/>
    <w:uiPriority w:val="99"/>
    <w:semiHidden/>
    <w:unhideWhenUsed/>
    <w:rsid w:val="00997379"/>
  </w:style>
  <w:style w:type="numbering" w:customStyle="1" w:styleId="12c">
    <w:name w:val="リストなし12"/>
    <w:next w:val="NoList"/>
    <w:uiPriority w:val="99"/>
    <w:semiHidden/>
    <w:unhideWhenUsed/>
    <w:rsid w:val="00997379"/>
  </w:style>
  <w:style w:type="numbering" w:customStyle="1" w:styleId="139">
    <w:name w:val="无列表13"/>
    <w:next w:val="NoList"/>
    <w:semiHidden/>
    <w:rsid w:val="00997379"/>
  </w:style>
  <w:style w:type="numbering" w:customStyle="1" w:styleId="NoList22">
    <w:name w:val="No List22"/>
    <w:next w:val="NoList"/>
    <w:semiHidden/>
    <w:rsid w:val="00997379"/>
  </w:style>
  <w:style w:type="numbering" w:customStyle="1" w:styleId="NoList32">
    <w:name w:val="No List32"/>
    <w:next w:val="NoList"/>
    <w:uiPriority w:val="99"/>
    <w:semiHidden/>
    <w:rsid w:val="00997379"/>
  </w:style>
  <w:style w:type="numbering" w:customStyle="1" w:styleId="NoList112">
    <w:name w:val="No List112"/>
    <w:next w:val="NoList"/>
    <w:uiPriority w:val="99"/>
    <w:semiHidden/>
    <w:unhideWhenUsed/>
    <w:rsid w:val="00997379"/>
  </w:style>
  <w:style w:type="numbering" w:customStyle="1" w:styleId="1128">
    <w:name w:val="無清單112"/>
    <w:next w:val="NoList"/>
    <w:uiPriority w:val="99"/>
    <w:semiHidden/>
    <w:unhideWhenUsed/>
    <w:rsid w:val="00997379"/>
  </w:style>
  <w:style w:type="numbering" w:customStyle="1" w:styleId="11120">
    <w:name w:val="無清單1112"/>
    <w:next w:val="NoList"/>
    <w:uiPriority w:val="99"/>
    <w:semiHidden/>
    <w:unhideWhenUsed/>
    <w:rsid w:val="00997379"/>
  </w:style>
  <w:style w:type="numbering" w:customStyle="1" w:styleId="NoList1112">
    <w:name w:val="No List1112"/>
    <w:next w:val="NoList"/>
    <w:uiPriority w:val="99"/>
    <w:semiHidden/>
    <w:unhideWhenUsed/>
    <w:rsid w:val="00997379"/>
  </w:style>
  <w:style w:type="numbering" w:customStyle="1" w:styleId="222">
    <w:name w:val="无列表22"/>
    <w:next w:val="NoList"/>
    <w:uiPriority w:val="99"/>
    <w:semiHidden/>
    <w:unhideWhenUsed/>
    <w:rsid w:val="00997379"/>
  </w:style>
  <w:style w:type="numbering" w:customStyle="1" w:styleId="NoList122">
    <w:name w:val="No List122"/>
    <w:next w:val="NoList"/>
    <w:uiPriority w:val="99"/>
    <w:semiHidden/>
    <w:unhideWhenUsed/>
    <w:rsid w:val="00997379"/>
  </w:style>
  <w:style w:type="numbering" w:customStyle="1" w:styleId="1129">
    <w:name w:val="リストなし112"/>
    <w:next w:val="NoList"/>
    <w:uiPriority w:val="99"/>
    <w:semiHidden/>
    <w:unhideWhenUsed/>
    <w:rsid w:val="00997379"/>
  </w:style>
  <w:style w:type="numbering" w:customStyle="1" w:styleId="112a">
    <w:name w:val="无列表112"/>
    <w:next w:val="NoList"/>
    <w:semiHidden/>
    <w:rsid w:val="00997379"/>
  </w:style>
  <w:style w:type="numbering" w:customStyle="1" w:styleId="NoList212">
    <w:name w:val="No List212"/>
    <w:next w:val="NoList"/>
    <w:semiHidden/>
    <w:rsid w:val="00997379"/>
  </w:style>
  <w:style w:type="numbering" w:customStyle="1" w:styleId="NoList312">
    <w:name w:val="No List312"/>
    <w:next w:val="NoList"/>
    <w:uiPriority w:val="99"/>
    <w:semiHidden/>
    <w:rsid w:val="00997379"/>
  </w:style>
  <w:style w:type="numbering" w:customStyle="1" w:styleId="1227">
    <w:name w:val="無清單122"/>
    <w:next w:val="NoList"/>
    <w:uiPriority w:val="99"/>
    <w:semiHidden/>
    <w:unhideWhenUsed/>
    <w:rsid w:val="00997379"/>
  </w:style>
  <w:style w:type="numbering" w:customStyle="1" w:styleId="111120">
    <w:name w:val="無清單11112"/>
    <w:next w:val="NoList"/>
    <w:uiPriority w:val="99"/>
    <w:semiHidden/>
    <w:unhideWhenUsed/>
    <w:rsid w:val="00997379"/>
  </w:style>
  <w:style w:type="numbering" w:customStyle="1" w:styleId="NoList41">
    <w:name w:val="No List41"/>
    <w:next w:val="NoList"/>
    <w:uiPriority w:val="99"/>
    <w:semiHidden/>
    <w:unhideWhenUsed/>
    <w:rsid w:val="00997379"/>
  </w:style>
  <w:style w:type="numbering" w:customStyle="1" w:styleId="NoList1121">
    <w:name w:val="No List1121"/>
    <w:next w:val="NoList"/>
    <w:uiPriority w:val="99"/>
    <w:semiHidden/>
    <w:unhideWhenUsed/>
    <w:rsid w:val="00997379"/>
  </w:style>
  <w:style w:type="numbering" w:customStyle="1" w:styleId="NoList1212">
    <w:name w:val="No List1212"/>
    <w:next w:val="NoList"/>
    <w:uiPriority w:val="99"/>
    <w:semiHidden/>
    <w:unhideWhenUsed/>
    <w:rsid w:val="00997379"/>
  </w:style>
  <w:style w:type="numbering" w:customStyle="1" w:styleId="11125">
    <w:name w:val="リストなし1112"/>
    <w:next w:val="NoList"/>
    <w:uiPriority w:val="99"/>
    <w:semiHidden/>
    <w:unhideWhenUsed/>
    <w:rsid w:val="00997379"/>
  </w:style>
  <w:style w:type="numbering" w:customStyle="1" w:styleId="11126">
    <w:name w:val="无列表1112"/>
    <w:next w:val="NoList"/>
    <w:semiHidden/>
    <w:rsid w:val="00997379"/>
  </w:style>
  <w:style w:type="numbering" w:customStyle="1" w:styleId="NoList2112">
    <w:name w:val="No List2112"/>
    <w:next w:val="NoList"/>
    <w:semiHidden/>
    <w:rsid w:val="00997379"/>
  </w:style>
  <w:style w:type="numbering" w:customStyle="1" w:styleId="NoList3112">
    <w:name w:val="No List3112"/>
    <w:next w:val="NoList"/>
    <w:uiPriority w:val="99"/>
    <w:semiHidden/>
    <w:rsid w:val="00997379"/>
  </w:style>
  <w:style w:type="numbering" w:customStyle="1" w:styleId="NoList11112">
    <w:name w:val="No List11112"/>
    <w:next w:val="NoList"/>
    <w:uiPriority w:val="99"/>
    <w:semiHidden/>
    <w:unhideWhenUsed/>
    <w:rsid w:val="00997379"/>
  </w:style>
  <w:style w:type="numbering" w:customStyle="1" w:styleId="12120">
    <w:name w:val="無清單1212"/>
    <w:next w:val="NoList"/>
    <w:uiPriority w:val="99"/>
    <w:semiHidden/>
    <w:unhideWhenUsed/>
    <w:rsid w:val="00997379"/>
  </w:style>
  <w:style w:type="numbering" w:customStyle="1" w:styleId="1111110">
    <w:name w:val="無清單111111"/>
    <w:next w:val="NoList"/>
    <w:uiPriority w:val="99"/>
    <w:semiHidden/>
    <w:unhideWhenUsed/>
    <w:rsid w:val="00997379"/>
  </w:style>
  <w:style w:type="numbering" w:customStyle="1" w:styleId="NoList5">
    <w:name w:val="No List5"/>
    <w:next w:val="NoList"/>
    <w:uiPriority w:val="99"/>
    <w:semiHidden/>
    <w:unhideWhenUsed/>
    <w:rsid w:val="00997379"/>
  </w:style>
  <w:style w:type="numbering" w:customStyle="1" w:styleId="NoList131">
    <w:name w:val="No List131"/>
    <w:next w:val="NoList"/>
    <w:uiPriority w:val="99"/>
    <w:semiHidden/>
    <w:unhideWhenUsed/>
    <w:rsid w:val="00997379"/>
  </w:style>
  <w:style w:type="numbering" w:customStyle="1" w:styleId="121a">
    <w:name w:val="リストなし121"/>
    <w:next w:val="NoList"/>
    <w:uiPriority w:val="99"/>
    <w:semiHidden/>
    <w:unhideWhenUsed/>
    <w:rsid w:val="00997379"/>
  </w:style>
  <w:style w:type="numbering" w:customStyle="1" w:styleId="1228">
    <w:name w:val="无列表122"/>
    <w:next w:val="NoList"/>
    <w:semiHidden/>
    <w:rsid w:val="00997379"/>
  </w:style>
  <w:style w:type="numbering" w:customStyle="1" w:styleId="NoList221">
    <w:name w:val="No List221"/>
    <w:next w:val="NoList"/>
    <w:semiHidden/>
    <w:rsid w:val="00997379"/>
  </w:style>
  <w:style w:type="numbering" w:customStyle="1" w:styleId="NoList321">
    <w:name w:val="No List321"/>
    <w:next w:val="NoList"/>
    <w:uiPriority w:val="99"/>
    <w:semiHidden/>
    <w:rsid w:val="00997379"/>
  </w:style>
  <w:style w:type="numbering" w:customStyle="1" w:styleId="1310">
    <w:name w:val="無清單131"/>
    <w:next w:val="NoList"/>
    <w:uiPriority w:val="99"/>
    <w:semiHidden/>
    <w:unhideWhenUsed/>
    <w:rsid w:val="00997379"/>
  </w:style>
  <w:style w:type="numbering" w:customStyle="1" w:styleId="11210">
    <w:name w:val="無清單1121"/>
    <w:next w:val="NoList"/>
    <w:uiPriority w:val="99"/>
    <w:semiHidden/>
    <w:unhideWhenUsed/>
    <w:rsid w:val="00997379"/>
  </w:style>
  <w:style w:type="numbering" w:customStyle="1" w:styleId="2120">
    <w:name w:val="无列表212"/>
    <w:next w:val="NoList"/>
    <w:uiPriority w:val="99"/>
    <w:semiHidden/>
    <w:unhideWhenUsed/>
    <w:rsid w:val="00997379"/>
  </w:style>
  <w:style w:type="numbering" w:customStyle="1" w:styleId="NoList1221">
    <w:name w:val="No List1221"/>
    <w:next w:val="NoList"/>
    <w:uiPriority w:val="99"/>
    <w:semiHidden/>
    <w:unhideWhenUsed/>
    <w:rsid w:val="00997379"/>
  </w:style>
  <w:style w:type="numbering" w:customStyle="1" w:styleId="11214">
    <w:name w:val="リストなし1121"/>
    <w:next w:val="NoList"/>
    <w:uiPriority w:val="99"/>
    <w:semiHidden/>
    <w:unhideWhenUsed/>
    <w:rsid w:val="00997379"/>
  </w:style>
  <w:style w:type="numbering" w:customStyle="1" w:styleId="11215">
    <w:name w:val="无列表1121"/>
    <w:next w:val="NoList"/>
    <w:semiHidden/>
    <w:rsid w:val="00997379"/>
  </w:style>
  <w:style w:type="numbering" w:customStyle="1" w:styleId="NoList2121">
    <w:name w:val="No List2121"/>
    <w:next w:val="NoList"/>
    <w:semiHidden/>
    <w:rsid w:val="00997379"/>
  </w:style>
  <w:style w:type="numbering" w:customStyle="1" w:styleId="NoList3121">
    <w:name w:val="No List3121"/>
    <w:next w:val="NoList"/>
    <w:uiPriority w:val="99"/>
    <w:semiHidden/>
    <w:rsid w:val="00997379"/>
  </w:style>
  <w:style w:type="numbering" w:customStyle="1" w:styleId="NoList11121">
    <w:name w:val="No List11121"/>
    <w:next w:val="NoList"/>
    <w:uiPriority w:val="99"/>
    <w:semiHidden/>
    <w:unhideWhenUsed/>
    <w:rsid w:val="00997379"/>
  </w:style>
  <w:style w:type="numbering" w:customStyle="1" w:styleId="12210">
    <w:name w:val="無清單1221"/>
    <w:next w:val="NoList"/>
    <w:uiPriority w:val="99"/>
    <w:semiHidden/>
    <w:unhideWhenUsed/>
    <w:rsid w:val="00997379"/>
  </w:style>
  <w:style w:type="numbering" w:customStyle="1" w:styleId="111210">
    <w:name w:val="無清單11121"/>
    <w:next w:val="NoList"/>
    <w:uiPriority w:val="99"/>
    <w:semiHidden/>
    <w:unhideWhenUsed/>
    <w:rsid w:val="00997379"/>
  </w:style>
  <w:style w:type="numbering" w:customStyle="1" w:styleId="31a">
    <w:name w:val="无列表31"/>
    <w:next w:val="NoList"/>
    <w:uiPriority w:val="99"/>
    <w:semiHidden/>
    <w:unhideWhenUsed/>
    <w:rsid w:val="00997379"/>
  </w:style>
  <w:style w:type="numbering" w:customStyle="1" w:styleId="1314">
    <w:name w:val="无列表131"/>
    <w:next w:val="NoList"/>
    <w:semiHidden/>
    <w:rsid w:val="00997379"/>
  </w:style>
  <w:style w:type="numbering" w:customStyle="1" w:styleId="NoList113">
    <w:name w:val="No List113"/>
    <w:next w:val="NoList"/>
    <w:uiPriority w:val="99"/>
    <w:semiHidden/>
    <w:unhideWhenUsed/>
    <w:rsid w:val="00997379"/>
  </w:style>
  <w:style w:type="numbering" w:customStyle="1" w:styleId="NoList411">
    <w:name w:val="No List411"/>
    <w:next w:val="NoList"/>
    <w:uiPriority w:val="99"/>
    <w:semiHidden/>
    <w:unhideWhenUsed/>
    <w:rsid w:val="00997379"/>
  </w:style>
  <w:style w:type="numbering" w:customStyle="1" w:styleId="2210">
    <w:name w:val="无列表221"/>
    <w:next w:val="NoList"/>
    <w:uiPriority w:val="99"/>
    <w:semiHidden/>
    <w:unhideWhenUsed/>
    <w:rsid w:val="00997379"/>
  </w:style>
  <w:style w:type="numbering" w:customStyle="1" w:styleId="NoList12111">
    <w:name w:val="No List12111"/>
    <w:next w:val="NoList"/>
    <w:uiPriority w:val="99"/>
    <w:semiHidden/>
    <w:unhideWhenUsed/>
    <w:rsid w:val="00997379"/>
  </w:style>
  <w:style w:type="numbering" w:customStyle="1" w:styleId="111112">
    <w:name w:val="リストなし11111"/>
    <w:next w:val="NoList"/>
    <w:uiPriority w:val="99"/>
    <w:semiHidden/>
    <w:unhideWhenUsed/>
    <w:rsid w:val="00997379"/>
  </w:style>
  <w:style w:type="numbering" w:customStyle="1" w:styleId="111113">
    <w:name w:val="无列表11111"/>
    <w:next w:val="NoList"/>
    <w:semiHidden/>
    <w:rsid w:val="00997379"/>
  </w:style>
  <w:style w:type="numbering" w:customStyle="1" w:styleId="NoList21111">
    <w:name w:val="No List21111"/>
    <w:next w:val="NoList"/>
    <w:semiHidden/>
    <w:rsid w:val="00997379"/>
  </w:style>
  <w:style w:type="numbering" w:customStyle="1" w:styleId="NoList31111">
    <w:name w:val="No List31111"/>
    <w:next w:val="NoList"/>
    <w:uiPriority w:val="99"/>
    <w:semiHidden/>
    <w:rsid w:val="00997379"/>
  </w:style>
  <w:style w:type="numbering" w:customStyle="1" w:styleId="NoList111111">
    <w:name w:val="No List111111"/>
    <w:next w:val="NoList"/>
    <w:uiPriority w:val="99"/>
    <w:semiHidden/>
    <w:unhideWhenUsed/>
    <w:rsid w:val="00997379"/>
  </w:style>
  <w:style w:type="numbering" w:customStyle="1" w:styleId="121110">
    <w:name w:val="無清單12111"/>
    <w:next w:val="NoList"/>
    <w:uiPriority w:val="99"/>
    <w:semiHidden/>
    <w:unhideWhenUsed/>
    <w:rsid w:val="00997379"/>
  </w:style>
  <w:style w:type="numbering" w:customStyle="1" w:styleId="1111111">
    <w:name w:val="無清單1111111"/>
    <w:next w:val="NoList"/>
    <w:uiPriority w:val="99"/>
    <w:semiHidden/>
    <w:unhideWhenUsed/>
    <w:rsid w:val="00997379"/>
  </w:style>
  <w:style w:type="numbering" w:customStyle="1" w:styleId="NoList1311">
    <w:name w:val="No List1311"/>
    <w:next w:val="NoList"/>
    <w:uiPriority w:val="99"/>
    <w:semiHidden/>
    <w:unhideWhenUsed/>
    <w:rsid w:val="00997379"/>
  </w:style>
  <w:style w:type="numbering" w:customStyle="1" w:styleId="12115">
    <w:name w:val="リストなし1211"/>
    <w:next w:val="NoList"/>
    <w:uiPriority w:val="99"/>
    <w:semiHidden/>
    <w:unhideWhenUsed/>
    <w:rsid w:val="00997379"/>
  </w:style>
  <w:style w:type="numbering" w:customStyle="1" w:styleId="12121">
    <w:name w:val="无列表1212"/>
    <w:next w:val="NoList"/>
    <w:semiHidden/>
    <w:rsid w:val="00997379"/>
  </w:style>
  <w:style w:type="numbering" w:customStyle="1" w:styleId="NoList2211">
    <w:name w:val="No List2211"/>
    <w:next w:val="NoList"/>
    <w:semiHidden/>
    <w:rsid w:val="00997379"/>
  </w:style>
  <w:style w:type="numbering" w:customStyle="1" w:styleId="NoList3211">
    <w:name w:val="No List3211"/>
    <w:next w:val="NoList"/>
    <w:uiPriority w:val="99"/>
    <w:semiHidden/>
    <w:rsid w:val="00997379"/>
  </w:style>
  <w:style w:type="numbering" w:customStyle="1" w:styleId="NoList11211">
    <w:name w:val="No List11211"/>
    <w:next w:val="NoList"/>
    <w:uiPriority w:val="99"/>
    <w:semiHidden/>
    <w:unhideWhenUsed/>
    <w:rsid w:val="00997379"/>
  </w:style>
  <w:style w:type="numbering" w:customStyle="1" w:styleId="13110">
    <w:name w:val="無清單1311"/>
    <w:next w:val="NoList"/>
    <w:uiPriority w:val="99"/>
    <w:semiHidden/>
    <w:unhideWhenUsed/>
    <w:rsid w:val="00997379"/>
  </w:style>
  <w:style w:type="numbering" w:customStyle="1" w:styleId="112110">
    <w:name w:val="無清單11211"/>
    <w:next w:val="NoList"/>
    <w:uiPriority w:val="99"/>
    <w:semiHidden/>
    <w:unhideWhenUsed/>
    <w:rsid w:val="00997379"/>
  </w:style>
  <w:style w:type="numbering" w:customStyle="1" w:styleId="2111">
    <w:name w:val="无列表2111"/>
    <w:next w:val="NoList"/>
    <w:uiPriority w:val="99"/>
    <w:semiHidden/>
    <w:unhideWhenUsed/>
    <w:rsid w:val="00997379"/>
  </w:style>
  <w:style w:type="numbering" w:customStyle="1" w:styleId="NoList12211">
    <w:name w:val="No List12211"/>
    <w:next w:val="NoList"/>
    <w:uiPriority w:val="99"/>
    <w:semiHidden/>
    <w:unhideWhenUsed/>
    <w:rsid w:val="00997379"/>
  </w:style>
  <w:style w:type="numbering" w:customStyle="1" w:styleId="112111">
    <w:name w:val="リストなし11211"/>
    <w:next w:val="NoList"/>
    <w:uiPriority w:val="99"/>
    <w:semiHidden/>
    <w:unhideWhenUsed/>
    <w:rsid w:val="00997379"/>
  </w:style>
  <w:style w:type="numbering" w:customStyle="1" w:styleId="112112">
    <w:name w:val="无列表11211"/>
    <w:next w:val="NoList"/>
    <w:semiHidden/>
    <w:rsid w:val="00997379"/>
  </w:style>
  <w:style w:type="numbering" w:customStyle="1" w:styleId="NoList21211">
    <w:name w:val="No List21211"/>
    <w:next w:val="NoList"/>
    <w:semiHidden/>
    <w:rsid w:val="00997379"/>
  </w:style>
  <w:style w:type="numbering" w:customStyle="1" w:styleId="NoList31211">
    <w:name w:val="No List31211"/>
    <w:next w:val="NoList"/>
    <w:uiPriority w:val="99"/>
    <w:semiHidden/>
    <w:rsid w:val="00997379"/>
  </w:style>
  <w:style w:type="numbering" w:customStyle="1" w:styleId="NoList111211">
    <w:name w:val="No List111211"/>
    <w:next w:val="NoList"/>
    <w:uiPriority w:val="99"/>
    <w:semiHidden/>
    <w:unhideWhenUsed/>
    <w:rsid w:val="00997379"/>
  </w:style>
  <w:style w:type="numbering" w:customStyle="1" w:styleId="122110">
    <w:name w:val="無清單12211"/>
    <w:next w:val="NoList"/>
    <w:uiPriority w:val="99"/>
    <w:semiHidden/>
    <w:unhideWhenUsed/>
    <w:rsid w:val="00997379"/>
  </w:style>
  <w:style w:type="numbering" w:customStyle="1" w:styleId="111211">
    <w:name w:val="無清單111211"/>
    <w:next w:val="NoList"/>
    <w:uiPriority w:val="99"/>
    <w:semiHidden/>
    <w:unhideWhenUsed/>
    <w:rsid w:val="00997379"/>
  </w:style>
  <w:style w:type="numbering" w:customStyle="1" w:styleId="NoList6">
    <w:name w:val="No List6"/>
    <w:next w:val="NoList"/>
    <w:uiPriority w:val="99"/>
    <w:semiHidden/>
    <w:unhideWhenUsed/>
    <w:rsid w:val="00997379"/>
  </w:style>
  <w:style w:type="numbering" w:customStyle="1" w:styleId="NoList14">
    <w:name w:val="No List14"/>
    <w:next w:val="NoList"/>
    <w:uiPriority w:val="99"/>
    <w:semiHidden/>
    <w:unhideWhenUsed/>
    <w:rsid w:val="00997379"/>
  </w:style>
  <w:style w:type="numbering" w:customStyle="1" w:styleId="13a">
    <w:name w:val="リストなし13"/>
    <w:next w:val="NoList"/>
    <w:uiPriority w:val="99"/>
    <w:semiHidden/>
    <w:unhideWhenUsed/>
    <w:rsid w:val="00997379"/>
  </w:style>
  <w:style w:type="numbering" w:customStyle="1" w:styleId="NoList23">
    <w:name w:val="No List23"/>
    <w:next w:val="NoList"/>
    <w:semiHidden/>
    <w:rsid w:val="00997379"/>
  </w:style>
  <w:style w:type="numbering" w:customStyle="1" w:styleId="NoList33">
    <w:name w:val="No List33"/>
    <w:next w:val="NoList"/>
    <w:uiPriority w:val="99"/>
    <w:semiHidden/>
    <w:rsid w:val="00997379"/>
  </w:style>
  <w:style w:type="numbering" w:customStyle="1" w:styleId="148">
    <w:name w:val="無清單14"/>
    <w:next w:val="NoList"/>
    <w:uiPriority w:val="99"/>
    <w:semiHidden/>
    <w:unhideWhenUsed/>
    <w:rsid w:val="00997379"/>
  </w:style>
  <w:style w:type="numbering" w:customStyle="1" w:styleId="1136">
    <w:name w:val="無清單113"/>
    <w:next w:val="NoList"/>
    <w:uiPriority w:val="99"/>
    <w:semiHidden/>
    <w:unhideWhenUsed/>
    <w:rsid w:val="00997379"/>
  </w:style>
  <w:style w:type="numbering" w:customStyle="1" w:styleId="NoList123">
    <w:name w:val="No List123"/>
    <w:next w:val="NoList"/>
    <w:uiPriority w:val="99"/>
    <w:semiHidden/>
    <w:unhideWhenUsed/>
    <w:rsid w:val="00997379"/>
  </w:style>
  <w:style w:type="numbering" w:customStyle="1" w:styleId="1137">
    <w:name w:val="リストなし113"/>
    <w:next w:val="NoList"/>
    <w:uiPriority w:val="99"/>
    <w:semiHidden/>
    <w:unhideWhenUsed/>
    <w:rsid w:val="00997379"/>
  </w:style>
  <w:style w:type="numbering" w:customStyle="1" w:styleId="1138">
    <w:name w:val="无列表113"/>
    <w:next w:val="NoList"/>
    <w:semiHidden/>
    <w:rsid w:val="00997379"/>
  </w:style>
  <w:style w:type="numbering" w:customStyle="1" w:styleId="NoList213">
    <w:name w:val="No List213"/>
    <w:next w:val="NoList"/>
    <w:semiHidden/>
    <w:rsid w:val="00997379"/>
  </w:style>
  <w:style w:type="numbering" w:customStyle="1" w:styleId="NoList313">
    <w:name w:val="No List313"/>
    <w:next w:val="NoList"/>
    <w:uiPriority w:val="99"/>
    <w:semiHidden/>
    <w:rsid w:val="00997379"/>
  </w:style>
  <w:style w:type="numbering" w:customStyle="1" w:styleId="NoList1113">
    <w:name w:val="No List1113"/>
    <w:next w:val="NoList"/>
    <w:uiPriority w:val="99"/>
    <w:semiHidden/>
    <w:unhideWhenUsed/>
    <w:rsid w:val="00997379"/>
  </w:style>
  <w:style w:type="numbering" w:customStyle="1" w:styleId="1236">
    <w:name w:val="無清單123"/>
    <w:next w:val="NoList"/>
    <w:uiPriority w:val="99"/>
    <w:semiHidden/>
    <w:unhideWhenUsed/>
    <w:rsid w:val="00997379"/>
  </w:style>
  <w:style w:type="numbering" w:customStyle="1" w:styleId="11130">
    <w:name w:val="無清單1113"/>
    <w:next w:val="NoList"/>
    <w:uiPriority w:val="99"/>
    <w:semiHidden/>
    <w:unhideWhenUsed/>
    <w:rsid w:val="00997379"/>
  </w:style>
  <w:style w:type="numbering" w:customStyle="1" w:styleId="NoList51">
    <w:name w:val="No List51"/>
    <w:next w:val="NoList"/>
    <w:uiPriority w:val="99"/>
    <w:semiHidden/>
    <w:unhideWhenUsed/>
    <w:rsid w:val="00997379"/>
  </w:style>
  <w:style w:type="numbering" w:customStyle="1" w:styleId="13111">
    <w:name w:val="无列表1311"/>
    <w:next w:val="NoList"/>
    <w:semiHidden/>
    <w:rsid w:val="00997379"/>
  </w:style>
  <w:style w:type="numbering" w:customStyle="1" w:styleId="NoList1131">
    <w:name w:val="No List1131"/>
    <w:next w:val="NoList"/>
    <w:uiPriority w:val="99"/>
    <w:semiHidden/>
    <w:unhideWhenUsed/>
    <w:rsid w:val="00997379"/>
  </w:style>
  <w:style w:type="numbering" w:customStyle="1" w:styleId="NoList4111">
    <w:name w:val="No List4111"/>
    <w:next w:val="NoList"/>
    <w:uiPriority w:val="99"/>
    <w:semiHidden/>
    <w:unhideWhenUsed/>
    <w:rsid w:val="00997379"/>
  </w:style>
  <w:style w:type="numbering" w:customStyle="1" w:styleId="2211">
    <w:name w:val="无列表2211"/>
    <w:next w:val="NoList"/>
    <w:uiPriority w:val="99"/>
    <w:semiHidden/>
    <w:unhideWhenUsed/>
    <w:rsid w:val="00997379"/>
  </w:style>
  <w:style w:type="numbering" w:customStyle="1" w:styleId="NoList121111">
    <w:name w:val="No List121111"/>
    <w:next w:val="NoList"/>
    <w:uiPriority w:val="99"/>
    <w:semiHidden/>
    <w:unhideWhenUsed/>
    <w:rsid w:val="00997379"/>
  </w:style>
  <w:style w:type="numbering" w:customStyle="1" w:styleId="1111112">
    <w:name w:val="リストなし111111"/>
    <w:next w:val="NoList"/>
    <w:uiPriority w:val="99"/>
    <w:semiHidden/>
    <w:unhideWhenUsed/>
    <w:rsid w:val="00997379"/>
  </w:style>
  <w:style w:type="numbering" w:customStyle="1" w:styleId="1111113">
    <w:name w:val="无列表111111"/>
    <w:next w:val="NoList"/>
    <w:semiHidden/>
    <w:rsid w:val="00997379"/>
  </w:style>
  <w:style w:type="numbering" w:customStyle="1" w:styleId="NoList211111">
    <w:name w:val="No List211111"/>
    <w:next w:val="NoList"/>
    <w:semiHidden/>
    <w:rsid w:val="00997379"/>
  </w:style>
  <w:style w:type="numbering" w:customStyle="1" w:styleId="NoList311111">
    <w:name w:val="No List311111"/>
    <w:next w:val="NoList"/>
    <w:uiPriority w:val="99"/>
    <w:semiHidden/>
    <w:rsid w:val="00997379"/>
  </w:style>
  <w:style w:type="numbering" w:customStyle="1" w:styleId="NoList1111111">
    <w:name w:val="No List1111111"/>
    <w:next w:val="NoList"/>
    <w:uiPriority w:val="99"/>
    <w:semiHidden/>
    <w:unhideWhenUsed/>
    <w:rsid w:val="00997379"/>
  </w:style>
  <w:style w:type="numbering" w:customStyle="1" w:styleId="121111">
    <w:name w:val="無清單121111"/>
    <w:next w:val="NoList"/>
    <w:uiPriority w:val="99"/>
    <w:semiHidden/>
    <w:unhideWhenUsed/>
    <w:rsid w:val="00997379"/>
  </w:style>
  <w:style w:type="numbering" w:customStyle="1" w:styleId="11111111">
    <w:name w:val="無清單11111111"/>
    <w:next w:val="NoList"/>
    <w:uiPriority w:val="99"/>
    <w:semiHidden/>
    <w:unhideWhenUsed/>
    <w:rsid w:val="00997379"/>
  </w:style>
  <w:style w:type="numbering" w:customStyle="1" w:styleId="NoList13111">
    <w:name w:val="No List13111"/>
    <w:next w:val="NoList"/>
    <w:uiPriority w:val="99"/>
    <w:semiHidden/>
    <w:unhideWhenUsed/>
    <w:rsid w:val="00997379"/>
  </w:style>
  <w:style w:type="numbering" w:customStyle="1" w:styleId="121112">
    <w:name w:val="リストなし12111"/>
    <w:next w:val="NoList"/>
    <w:uiPriority w:val="99"/>
    <w:semiHidden/>
    <w:unhideWhenUsed/>
    <w:rsid w:val="00997379"/>
  </w:style>
  <w:style w:type="numbering" w:customStyle="1" w:styleId="121113">
    <w:name w:val="无列表12111"/>
    <w:next w:val="NoList"/>
    <w:semiHidden/>
    <w:rsid w:val="00997379"/>
  </w:style>
  <w:style w:type="numbering" w:customStyle="1" w:styleId="NoList22111">
    <w:name w:val="No List22111"/>
    <w:next w:val="NoList"/>
    <w:semiHidden/>
    <w:rsid w:val="00997379"/>
  </w:style>
  <w:style w:type="numbering" w:customStyle="1" w:styleId="NoList32111">
    <w:name w:val="No List32111"/>
    <w:next w:val="NoList"/>
    <w:uiPriority w:val="99"/>
    <w:semiHidden/>
    <w:rsid w:val="00997379"/>
  </w:style>
  <w:style w:type="numbering" w:customStyle="1" w:styleId="NoList112111">
    <w:name w:val="No List112111"/>
    <w:next w:val="NoList"/>
    <w:uiPriority w:val="99"/>
    <w:semiHidden/>
    <w:unhideWhenUsed/>
    <w:rsid w:val="00997379"/>
  </w:style>
  <w:style w:type="numbering" w:customStyle="1" w:styleId="131110">
    <w:name w:val="無清單13111"/>
    <w:next w:val="NoList"/>
    <w:uiPriority w:val="99"/>
    <w:semiHidden/>
    <w:unhideWhenUsed/>
    <w:rsid w:val="00997379"/>
  </w:style>
  <w:style w:type="numbering" w:customStyle="1" w:styleId="1121110">
    <w:name w:val="無清單112111"/>
    <w:next w:val="NoList"/>
    <w:uiPriority w:val="99"/>
    <w:semiHidden/>
    <w:unhideWhenUsed/>
    <w:rsid w:val="00997379"/>
  </w:style>
  <w:style w:type="numbering" w:customStyle="1" w:styleId="21111">
    <w:name w:val="无列表21111"/>
    <w:next w:val="NoList"/>
    <w:uiPriority w:val="99"/>
    <w:semiHidden/>
    <w:unhideWhenUsed/>
    <w:rsid w:val="00997379"/>
  </w:style>
  <w:style w:type="numbering" w:customStyle="1" w:styleId="NoList122111">
    <w:name w:val="No List122111"/>
    <w:next w:val="NoList"/>
    <w:uiPriority w:val="99"/>
    <w:semiHidden/>
    <w:unhideWhenUsed/>
    <w:rsid w:val="00997379"/>
  </w:style>
  <w:style w:type="numbering" w:customStyle="1" w:styleId="1121111">
    <w:name w:val="リストなし112111"/>
    <w:next w:val="NoList"/>
    <w:uiPriority w:val="99"/>
    <w:semiHidden/>
    <w:unhideWhenUsed/>
    <w:rsid w:val="00997379"/>
  </w:style>
  <w:style w:type="numbering" w:customStyle="1" w:styleId="1121112">
    <w:name w:val="无列表112111"/>
    <w:next w:val="NoList"/>
    <w:semiHidden/>
    <w:rsid w:val="00997379"/>
  </w:style>
  <w:style w:type="numbering" w:customStyle="1" w:styleId="NoList212111">
    <w:name w:val="No List212111"/>
    <w:next w:val="NoList"/>
    <w:semiHidden/>
    <w:rsid w:val="00997379"/>
  </w:style>
  <w:style w:type="numbering" w:customStyle="1" w:styleId="NoList312111">
    <w:name w:val="No List312111"/>
    <w:next w:val="NoList"/>
    <w:uiPriority w:val="99"/>
    <w:semiHidden/>
    <w:rsid w:val="00997379"/>
  </w:style>
  <w:style w:type="numbering" w:customStyle="1" w:styleId="NoList1112111">
    <w:name w:val="No List1112111"/>
    <w:next w:val="NoList"/>
    <w:uiPriority w:val="99"/>
    <w:semiHidden/>
    <w:unhideWhenUsed/>
    <w:rsid w:val="00997379"/>
  </w:style>
  <w:style w:type="numbering" w:customStyle="1" w:styleId="122111">
    <w:name w:val="無清單122111"/>
    <w:next w:val="NoList"/>
    <w:uiPriority w:val="99"/>
    <w:semiHidden/>
    <w:unhideWhenUsed/>
    <w:rsid w:val="00997379"/>
  </w:style>
  <w:style w:type="numbering" w:customStyle="1" w:styleId="1112111">
    <w:name w:val="無清單1112111"/>
    <w:next w:val="NoList"/>
    <w:uiPriority w:val="99"/>
    <w:semiHidden/>
    <w:unhideWhenUsed/>
    <w:rsid w:val="00997379"/>
  </w:style>
  <w:style w:type="numbering" w:customStyle="1" w:styleId="NoList511">
    <w:name w:val="No List511"/>
    <w:next w:val="NoList"/>
    <w:uiPriority w:val="99"/>
    <w:semiHidden/>
    <w:unhideWhenUsed/>
    <w:rsid w:val="00997379"/>
  </w:style>
  <w:style w:type="numbering" w:customStyle="1" w:styleId="NoList61">
    <w:name w:val="No List61"/>
    <w:next w:val="NoList"/>
    <w:uiPriority w:val="99"/>
    <w:semiHidden/>
    <w:unhideWhenUsed/>
    <w:rsid w:val="00997379"/>
  </w:style>
  <w:style w:type="numbering" w:customStyle="1" w:styleId="NoList141">
    <w:name w:val="No List141"/>
    <w:next w:val="NoList"/>
    <w:uiPriority w:val="99"/>
    <w:semiHidden/>
    <w:unhideWhenUsed/>
    <w:rsid w:val="00997379"/>
  </w:style>
  <w:style w:type="numbering" w:customStyle="1" w:styleId="1315">
    <w:name w:val="リストなし131"/>
    <w:next w:val="NoList"/>
    <w:uiPriority w:val="99"/>
    <w:semiHidden/>
    <w:unhideWhenUsed/>
    <w:rsid w:val="00997379"/>
  </w:style>
  <w:style w:type="numbering" w:customStyle="1" w:styleId="NoList231">
    <w:name w:val="No List231"/>
    <w:next w:val="NoList"/>
    <w:semiHidden/>
    <w:rsid w:val="00997379"/>
  </w:style>
  <w:style w:type="numbering" w:customStyle="1" w:styleId="NoList331">
    <w:name w:val="No List331"/>
    <w:next w:val="NoList"/>
    <w:uiPriority w:val="99"/>
    <w:semiHidden/>
    <w:rsid w:val="00997379"/>
  </w:style>
  <w:style w:type="numbering" w:customStyle="1" w:styleId="NoList114">
    <w:name w:val="No List114"/>
    <w:next w:val="NoList"/>
    <w:uiPriority w:val="99"/>
    <w:semiHidden/>
    <w:unhideWhenUsed/>
    <w:rsid w:val="00997379"/>
  </w:style>
  <w:style w:type="numbering" w:customStyle="1" w:styleId="1410">
    <w:name w:val="無清單141"/>
    <w:next w:val="NoList"/>
    <w:uiPriority w:val="99"/>
    <w:semiHidden/>
    <w:unhideWhenUsed/>
    <w:rsid w:val="00997379"/>
  </w:style>
  <w:style w:type="numbering" w:customStyle="1" w:styleId="11310">
    <w:name w:val="無清單1131"/>
    <w:next w:val="NoList"/>
    <w:uiPriority w:val="99"/>
    <w:semiHidden/>
    <w:unhideWhenUsed/>
    <w:rsid w:val="00997379"/>
  </w:style>
  <w:style w:type="numbering" w:customStyle="1" w:styleId="NoList42">
    <w:name w:val="No List42"/>
    <w:next w:val="NoList"/>
    <w:uiPriority w:val="99"/>
    <w:semiHidden/>
    <w:unhideWhenUsed/>
    <w:rsid w:val="00997379"/>
  </w:style>
  <w:style w:type="numbering" w:customStyle="1" w:styleId="NoList1231">
    <w:name w:val="No List1231"/>
    <w:next w:val="NoList"/>
    <w:uiPriority w:val="99"/>
    <w:semiHidden/>
    <w:unhideWhenUsed/>
    <w:rsid w:val="00997379"/>
  </w:style>
  <w:style w:type="numbering" w:customStyle="1" w:styleId="11312">
    <w:name w:val="リストなし1131"/>
    <w:next w:val="NoList"/>
    <w:uiPriority w:val="99"/>
    <w:semiHidden/>
    <w:unhideWhenUsed/>
    <w:rsid w:val="00997379"/>
  </w:style>
  <w:style w:type="numbering" w:customStyle="1" w:styleId="11313">
    <w:name w:val="无列表1131"/>
    <w:next w:val="NoList"/>
    <w:semiHidden/>
    <w:rsid w:val="00997379"/>
  </w:style>
  <w:style w:type="numbering" w:customStyle="1" w:styleId="NoList2131">
    <w:name w:val="No List2131"/>
    <w:next w:val="NoList"/>
    <w:semiHidden/>
    <w:rsid w:val="00997379"/>
  </w:style>
  <w:style w:type="numbering" w:customStyle="1" w:styleId="NoList3131">
    <w:name w:val="No List3131"/>
    <w:next w:val="NoList"/>
    <w:uiPriority w:val="99"/>
    <w:semiHidden/>
    <w:rsid w:val="00997379"/>
  </w:style>
  <w:style w:type="numbering" w:customStyle="1" w:styleId="NoList11131">
    <w:name w:val="No List11131"/>
    <w:next w:val="NoList"/>
    <w:uiPriority w:val="99"/>
    <w:semiHidden/>
    <w:unhideWhenUsed/>
    <w:rsid w:val="00997379"/>
  </w:style>
  <w:style w:type="numbering" w:customStyle="1" w:styleId="12310">
    <w:name w:val="無清單1231"/>
    <w:next w:val="NoList"/>
    <w:uiPriority w:val="99"/>
    <w:semiHidden/>
    <w:unhideWhenUsed/>
    <w:rsid w:val="00997379"/>
  </w:style>
  <w:style w:type="numbering" w:customStyle="1" w:styleId="111310">
    <w:name w:val="無清單11131"/>
    <w:next w:val="NoList"/>
    <w:uiPriority w:val="99"/>
    <w:semiHidden/>
    <w:unhideWhenUsed/>
    <w:rsid w:val="00997379"/>
  </w:style>
  <w:style w:type="numbering" w:customStyle="1" w:styleId="NoList12121">
    <w:name w:val="No List12121"/>
    <w:next w:val="NoList"/>
    <w:uiPriority w:val="99"/>
    <w:semiHidden/>
    <w:unhideWhenUsed/>
    <w:rsid w:val="00997379"/>
  </w:style>
  <w:style w:type="numbering" w:customStyle="1" w:styleId="111212">
    <w:name w:val="リストなし11121"/>
    <w:next w:val="NoList"/>
    <w:uiPriority w:val="99"/>
    <w:semiHidden/>
    <w:unhideWhenUsed/>
    <w:rsid w:val="00997379"/>
  </w:style>
  <w:style w:type="numbering" w:customStyle="1" w:styleId="111213">
    <w:name w:val="无列表11121"/>
    <w:next w:val="NoList"/>
    <w:semiHidden/>
    <w:rsid w:val="00997379"/>
  </w:style>
  <w:style w:type="numbering" w:customStyle="1" w:styleId="NoList21121">
    <w:name w:val="No List21121"/>
    <w:next w:val="NoList"/>
    <w:semiHidden/>
    <w:rsid w:val="00997379"/>
  </w:style>
  <w:style w:type="numbering" w:customStyle="1" w:styleId="NoList31121">
    <w:name w:val="No List31121"/>
    <w:next w:val="NoList"/>
    <w:uiPriority w:val="99"/>
    <w:semiHidden/>
    <w:rsid w:val="00997379"/>
  </w:style>
  <w:style w:type="numbering" w:customStyle="1" w:styleId="NoList111121">
    <w:name w:val="No List111121"/>
    <w:next w:val="NoList"/>
    <w:uiPriority w:val="99"/>
    <w:semiHidden/>
    <w:unhideWhenUsed/>
    <w:rsid w:val="00997379"/>
  </w:style>
  <w:style w:type="numbering" w:customStyle="1" w:styleId="121210">
    <w:name w:val="無清單12121"/>
    <w:next w:val="NoList"/>
    <w:uiPriority w:val="99"/>
    <w:semiHidden/>
    <w:unhideWhenUsed/>
    <w:rsid w:val="00997379"/>
  </w:style>
  <w:style w:type="numbering" w:customStyle="1" w:styleId="111121">
    <w:name w:val="無清單111121"/>
    <w:next w:val="NoList"/>
    <w:uiPriority w:val="99"/>
    <w:semiHidden/>
    <w:unhideWhenUsed/>
    <w:rsid w:val="00997379"/>
  </w:style>
  <w:style w:type="numbering" w:customStyle="1" w:styleId="NoList52">
    <w:name w:val="No List52"/>
    <w:next w:val="NoList"/>
    <w:uiPriority w:val="99"/>
    <w:semiHidden/>
    <w:unhideWhenUsed/>
    <w:rsid w:val="00997379"/>
  </w:style>
  <w:style w:type="numbering" w:customStyle="1" w:styleId="NoList132">
    <w:name w:val="No List132"/>
    <w:next w:val="NoList"/>
    <w:uiPriority w:val="99"/>
    <w:semiHidden/>
    <w:unhideWhenUsed/>
    <w:rsid w:val="00997379"/>
  </w:style>
  <w:style w:type="numbering" w:customStyle="1" w:styleId="1229">
    <w:name w:val="リストなし122"/>
    <w:next w:val="NoList"/>
    <w:uiPriority w:val="99"/>
    <w:semiHidden/>
    <w:unhideWhenUsed/>
    <w:rsid w:val="00997379"/>
  </w:style>
  <w:style w:type="numbering" w:customStyle="1" w:styleId="12214">
    <w:name w:val="无列表1221"/>
    <w:next w:val="NoList"/>
    <w:semiHidden/>
    <w:rsid w:val="00997379"/>
  </w:style>
  <w:style w:type="numbering" w:customStyle="1" w:styleId="NoList222">
    <w:name w:val="No List222"/>
    <w:next w:val="NoList"/>
    <w:semiHidden/>
    <w:rsid w:val="00997379"/>
  </w:style>
  <w:style w:type="numbering" w:customStyle="1" w:styleId="NoList322">
    <w:name w:val="No List322"/>
    <w:next w:val="NoList"/>
    <w:uiPriority w:val="99"/>
    <w:semiHidden/>
    <w:rsid w:val="00997379"/>
  </w:style>
  <w:style w:type="numbering" w:customStyle="1" w:styleId="NoList1122">
    <w:name w:val="No List1122"/>
    <w:next w:val="NoList"/>
    <w:uiPriority w:val="99"/>
    <w:semiHidden/>
    <w:unhideWhenUsed/>
    <w:rsid w:val="00997379"/>
  </w:style>
  <w:style w:type="numbering" w:customStyle="1" w:styleId="1320">
    <w:name w:val="無清單132"/>
    <w:next w:val="NoList"/>
    <w:uiPriority w:val="99"/>
    <w:semiHidden/>
    <w:unhideWhenUsed/>
    <w:rsid w:val="00997379"/>
  </w:style>
  <w:style w:type="numbering" w:customStyle="1" w:styleId="11220">
    <w:name w:val="無清單1122"/>
    <w:next w:val="NoList"/>
    <w:uiPriority w:val="99"/>
    <w:semiHidden/>
    <w:unhideWhenUsed/>
    <w:rsid w:val="00997379"/>
  </w:style>
  <w:style w:type="numbering" w:customStyle="1" w:styleId="2121">
    <w:name w:val="无列表2121"/>
    <w:next w:val="NoList"/>
    <w:uiPriority w:val="99"/>
    <w:semiHidden/>
    <w:unhideWhenUsed/>
    <w:rsid w:val="00997379"/>
  </w:style>
  <w:style w:type="numbering" w:customStyle="1" w:styleId="NoList11122">
    <w:name w:val="No List11122"/>
    <w:next w:val="NoList"/>
    <w:uiPriority w:val="99"/>
    <w:semiHidden/>
    <w:unhideWhenUsed/>
    <w:rsid w:val="00997379"/>
  </w:style>
  <w:style w:type="numbering" w:customStyle="1" w:styleId="NoList7">
    <w:name w:val="No List7"/>
    <w:next w:val="NoList"/>
    <w:uiPriority w:val="99"/>
    <w:semiHidden/>
    <w:unhideWhenUsed/>
    <w:rsid w:val="00997379"/>
  </w:style>
  <w:style w:type="numbering" w:customStyle="1" w:styleId="NoList15">
    <w:name w:val="No List15"/>
    <w:next w:val="NoList"/>
    <w:uiPriority w:val="99"/>
    <w:semiHidden/>
    <w:unhideWhenUsed/>
    <w:rsid w:val="00997379"/>
  </w:style>
  <w:style w:type="numbering" w:customStyle="1" w:styleId="149">
    <w:name w:val="リストなし14"/>
    <w:next w:val="NoList"/>
    <w:uiPriority w:val="99"/>
    <w:semiHidden/>
    <w:unhideWhenUsed/>
    <w:rsid w:val="00997379"/>
  </w:style>
  <w:style w:type="numbering" w:customStyle="1" w:styleId="14a">
    <w:name w:val="无列表14"/>
    <w:next w:val="NoList"/>
    <w:semiHidden/>
    <w:rsid w:val="00997379"/>
  </w:style>
  <w:style w:type="numbering" w:customStyle="1" w:styleId="NoList24">
    <w:name w:val="No List24"/>
    <w:next w:val="NoList"/>
    <w:semiHidden/>
    <w:rsid w:val="00997379"/>
  </w:style>
  <w:style w:type="numbering" w:customStyle="1" w:styleId="NoList34">
    <w:name w:val="No List34"/>
    <w:next w:val="NoList"/>
    <w:uiPriority w:val="99"/>
    <w:semiHidden/>
    <w:rsid w:val="00997379"/>
  </w:style>
  <w:style w:type="numbering" w:customStyle="1" w:styleId="NoList115">
    <w:name w:val="No List115"/>
    <w:next w:val="NoList"/>
    <w:uiPriority w:val="99"/>
    <w:semiHidden/>
    <w:unhideWhenUsed/>
    <w:rsid w:val="00997379"/>
  </w:style>
  <w:style w:type="numbering" w:customStyle="1" w:styleId="156">
    <w:name w:val="無清單15"/>
    <w:next w:val="NoList"/>
    <w:uiPriority w:val="99"/>
    <w:semiHidden/>
    <w:unhideWhenUsed/>
    <w:rsid w:val="00997379"/>
  </w:style>
  <w:style w:type="numbering" w:customStyle="1" w:styleId="1142">
    <w:name w:val="無清單114"/>
    <w:next w:val="NoList"/>
    <w:uiPriority w:val="99"/>
    <w:semiHidden/>
    <w:unhideWhenUsed/>
    <w:rsid w:val="00997379"/>
  </w:style>
  <w:style w:type="numbering" w:customStyle="1" w:styleId="NoList43">
    <w:name w:val="No List43"/>
    <w:next w:val="NoList"/>
    <w:uiPriority w:val="99"/>
    <w:semiHidden/>
    <w:unhideWhenUsed/>
    <w:rsid w:val="00997379"/>
  </w:style>
  <w:style w:type="numbering" w:customStyle="1" w:styleId="NoList124">
    <w:name w:val="No List124"/>
    <w:next w:val="NoList"/>
    <w:uiPriority w:val="99"/>
    <w:semiHidden/>
    <w:unhideWhenUsed/>
    <w:rsid w:val="00997379"/>
  </w:style>
  <w:style w:type="numbering" w:customStyle="1" w:styleId="1143">
    <w:name w:val="リストなし114"/>
    <w:next w:val="NoList"/>
    <w:uiPriority w:val="99"/>
    <w:semiHidden/>
    <w:unhideWhenUsed/>
    <w:rsid w:val="00997379"/>
  </w:style>
  <w:style w:type="numbering" w:customStyle="1" w:styleId="1144">
    <w:name w:val="无列表114"/>
    <w:next w:val="NoList"/>
    <w:semiHidden/>
    <w:rsid w:val="00997379"/>
  </w:style>
  <w:style w:type="numbering" w:customStyle="1" w:styleId="NoList214">
    <w:name w:val="No List214"/>
    <w:next w:val="NoList"/>
    <w:semiHidden/>
    <w:rsid w:val="00997379"/>
  </w:style>
  <w:style w:type="numbering" w:customStyle="1" w:styleId="NoList314">
    <w:name w:val="No List314"/>
    <w:next w:val="NoList"/>
    <w:uiPriority w:val="99"/>
    <w:semiHidden/>
    <w:rsid w:val="00997379"/>
  </w:style>
  <w:style w:type="numbering" w:customStyle="1" w:styleId="NoList1114">
    <w:name w:val="No List1114"/>
    <w:next w:val="NoList"/>
    <w:uiPriority w:val="99"/>
    <w:semiHidden/>
    <w:unhideWhenUsed/>
    <w:rsid w:val="00997379"/>
  </w:style>
  <w:style w:type="numbering" w:customStyle="1" w:styleId="1242">
    <w:name w:val="無清單124"/>
    <w:next w:val="NoList"/>
    <w:uiPriority w:val="99"/>
    <w:semiHidden/>
    <w:unhideWhenUsed/>
    <w:rsid w:val="00997379"/>
  </w:style>
  <w:style w:type="numbering" w:customStyle="1" w:styleId="11140">
    <w:name w:val="無清單1114"/>
    <w:next w:val="NoList"/>
    <w:uiPriority w:val="99"/>
    <w:semiHidden/>
    <w:unhideWhenUsed/>
    <w:rsid w:val="00997379"/>
  </w:style>
  <w:style w:type="numbering" w:customStyle="1" w:styleId="230">
    <w:name w:val="无列表23"/>
    <w:next w:val="NoList"/>
    <w:uiPriority w:val="99"/>
    <w:semiHidden/>
    <w:unhideWhenUsed/>
    <w:rsid w:val="00997379"/>
  </w:style>
  <w:style w:type="numbering" w:customStyle="1" w:styleId="NoList1213">
    <w:name w:val="No List1213"/>
    <w:next w:val="NoList"/>
    <w:uiPriority w:val="99"/>
    <w:semiHidden/>
    <w:unhideWhenUsed/>
    <w:rsid w:val="00997379"/>
  </w:style>
  <w:style w:type="numbering" w:customStyle="1" w:styleId="11132">
    <w:name w:val="リストなし1113"/>
    <w:next w:val="NoList"/>
    <w:uiPriority w:val="99"/>
    <w:semiHidden/>
    <w:unhideWhenUsed/>
    <w:rsid w:val="00997379"/>
  </w:style>
  <w:style w:type="numbering" w:customStyle="1" w:styleId="11133">
    <w:name w:val="无列表1113"/>
    <w:next w:val="NoList"/>
    <w:semiHidden/>
    <w:rsid w:val="00997379"/>
  </w:style>
  <w:style w:type="numbering" w:customStyle="1" w:styleId="NoList2113">
    <w:name w:val="No List2113"/>
    <w:next w:val="NoList"/>
    <w:semiHidden/>
    <w:rsid w:val="00997379"/>
  </w:style>
  <w:style w:type="numbering" w:customStyle="1" w:styleId="NoList3113">
    <w:name w:val="No List3113"/>
    <w:next w:val="NoList"/>
    <w:uiPriority w:val="99"/>
    <w:semiHidden/>
    <w:rsid w:val="00997379"/>
  </w:style>
  <w:style w:type="numbering" w:customStyle="1" w:styleId="NoList11113">
    <w:name w:val="No List11113"/>
    <w:next w:val="NoList"/>
    <w:uiPriority w:val="99"/>
    <w:semiHidden/>
    <w:unhideWhenUsed/>
    <w:rsid w:val="00997379"/>
  </w:style>
  <w:style w:type="numbering" w:customStyle="1" w:styleId="12130">
    <w:name w:val="無清單1213"/>
    <w:next w:val="NoList"/>
    <w:uiPriority w:val="99"/>
    <w:semiHidden/>
    <w:unhideWhenUsed/>
    <w:rsid w:val="00997379"/>
  </w:style>
  <w:style w:type="numbering" w:customStyle="1" w:styleId="111130">
    <w:name w:val="無清單11113"/>
    <w:next w:val="NoList"/>
    <w:uiPriority w:val="99"/>
    <w:semiHidden/>
    <w:unhideWhenUsed/>
    <w:rsid w:val="00997379"/>
  </w:style>
  <w:style w:type="numbering" w:customStyle="1" w:styleId="NoList53">
    <w:name w:val="No List53"/>
    <w:next w:val="NoList"/>
    <w:uiPriority w:val="99"/>
    <w:semiHidden/>
    <w:unhideWhenUsed/>
    <w:rsid w:val="00997379"/>
  </w:style>
  <w:style w:type="numbering" w:customStyle="1" w:styleId="NoList133">
    <w:name w:val="No List133"/>
    <w:next w:val="NoList"/>
    <w:uiPriority w:val="99"/>
    <w:semiHidden/>
    <w:unhideWhenUsed/>
    <w:rsid w:val="00997379"/>
  </w:style>
  <w:style w:type="numbering" w:customStyle="1" w:styleId="1237">
    <w:name w:val="リストなし123"/>
    <w:next w:val="NoList"/>
    <w:uiPriority w:val="99"/>
    <w:semiHidden/>
    <w:unhideWhenUsed/>
    <w:rsid w:val="00997379"/>
  </w:style>
  <w:style w:type="numbering" w:customStyle="1" w:styleId="1238">
    <w:name w:val="无列表123"/>
    <w:next w:val="NoList"/>
    <w:semiHidden/>
    <w:rsid w:val="00997379"/>
  </w:style>
  <w:style w:type="numbering" w:customStyle="1" w:styleId="NoList223">
    <w:name w:val="No List223"/>
    <w:next w:val="NoList"/>
    <w:semiHidden/>
    <w:rsid w:val="00997379"/>
  </w:style>
  <w:style w:type="numbering" w:customStyle="1" w:styleId="NoList323">
    <w:name w:val="No List323"/>
    <w:next w:val="NoList"/>
    <w:uiPriority w:val="99"/>
    <w:semiHidden/>
    <w:rsid w:val="00997379"/>
  </w:style>
  <w:style w:type="numbering" w:customStyle="1" w:styleId="NoList1123">
    <w:name w:val="No List1123"/>
    <w:next w:val="NoList"/>
    <w:uiPriority w:val="99"/>
    <w:semiHidden/>
    <w:unhideWhenUsed/>
    <w:rsid w:val="00997379"/>
  </w:style>
  <w:style w:type="numbering" w:customStyle="1" w:styleId="1331">
    <w:name w:val="無清單133"/>
    <w:next w:val="NoList"/>
    <w:uiPriority w:val="99"/>
    <w:semiHidden/>
    <w:unhideWhenUsed/>
    <w:rsid w:val="00997379"/>
  </w:style>
  <w:style w:type="numbering" w:customStyle="1" w:styleId="11230">
    <w:name w:val="無清單1123"/>
    <w:next w:val="NoList"/>
    <w:uiPriority w:val="99"/>
    <w:semiHidden/>
    <w:unhideWhenUsed/>
    <w:rsid w:val="00997379"/>
  </w:style>
  <w:style w:type="numbering" w:customStyle="1" w:styleId="2131">
    <w:name w:val="无列表213"/>
    <w:next w:val="NoList"/>
    <w:uiPriority w:val="99"/>
    <w:semiHidden/>
    <w:unhideWhenUsed/>
    <w:rsid w:val="00997379"/>
  </w:style>
  <w:style w:type="numbering" w:customStyle="1" w:styleId="NoList1222">
    <w:name w:val="No List1222"/>
    <w:next w:val="NoList"/>
    <w:uiPriority w:val="99"/>
    <w:semiHidden/>
    <w:unhideWhenUsed/>
    <w:rsid w:val="00997379"/>
  </w:style>
  <w:style w:type="numbering" w:customStyle="1" w:styleId="11221">
    <w:name w:val="リストなし1122"/>
    <w:next w:val="NoList"/>
    <w:uiPriority w:val="99"/>
    <w:semiHidden/>
    <w:unhideWhenUsed/>
    <w:rsid w:val="00997379"/>
  </w:style>
  <w:style w:type="numbering" w:customStyle="1" w:styleId="11222">
    <w:name w:val="无列表1122"/>
    <w:next w:val="NoList"/>
    <w:semiHidden/>
    <w:rsid w:val="00997379"/>
  </w:style>
  <w:style w:type="numbering" w:customStyle="1" w:styleId="NoList2122">
    <w:name w:val="No List2122"/>
    <w:next w:val="NoList"/>
    <w:semiHidden/>
    <w:rsid w:val="00997379"/>
  </w:style>
  <w:style w:type="numbering" w:customStyle="1" w:styleId="NoList3122">
    <w:name w:val="No List3122"/>
    <w:next w:val="NoList"/>
    <w:uiPriority w:val="99"/>
    <w:semiHidden/>
    <w:rsid w:val="00997379"/>
  </w:style>
  <w:style w:type="numbering" w:customStyle="1" w:styleId="NoList11123">
    <w:name w:val="No List11123"/>
    <w:next w:val="NoList"/>
    <w:uiPriority w:val="99"/>
    <w:semiHidden/>
    <w:unhideWhenUsed/>
    <w:rsid w:val="00997379"/>
  </w:style>
  <w:style w:type="numbering" w:customStyle="1" w:styleId="12220">
    <w:name w:val="無清單1222"/>
    <w:next w:val="NoList"/>
    <w:uiPriority w:val="99"/>
    <w:semiHidden/>
    <w:unhideWhenUsed/>
    <w:rsid w:val="00997379"/>
  </w:style>
  <w:style w:type="numbering" w:customStyle="1" w:styleId="111220">
    <w:name w:val="無清單11122"/>
    <w:next w:val="NoList"/>
    <w:uiPriority w:val="99"/>
    <w:semiHidden/>
    <w:unhideWhenUsed/>
    <w:rsid w:val="00997379"/>
  </w:style>
  <w:style w:type="numbering" w:customStyle="1" w:styleId="NoList8">
    <w:name w:val="No List8"/>
    <w:next w:val="NoList"/>
    <w:uiPriority w:val="99"/>
    <w:semiHidden/>
    <w:unhideWhenUsed/>
    <w:rsid w:val="00997379"/>
  </w:style>
  <w:style w:type="numbering" w:customStyle="1" w:styleId="NoList16">
    <w:name w:val="No List16"/>
    <w:next w:val="NoList"/>
    <w:uiPriority w:val="99"/>
    <w:semiHidden/>
    <w:unhideWhenUsed/>
    <w:rsid w:val="00997379"/>
  </w:style>
  <w:style w:type="numbering" w:customStyle="1" w:styleId="157">
    <w:name w:val="リストなし15"/>
    <w:next w:val="NoList"/>
    <w:uiPriority w:val="99"/>
    <w:semiHidden/>
    <w:unhideWhenUsed/>
    <w:rsid w:val="00997379"/>
  </w:style>
  <w:style w:type="numbering" w:customStyle="1" w:styleId="158">
    <w:name w:val="无列表15"/>
    <w:next w:val="NoList"/>
    <w:semiHidden/>
    <w:rsid w:val="00997379"/>
  </w:style>
  <w:style w:type="numbering" w:customStyle="1" w:styleId="NoList25">
    <w:name w:val="No List25"/>
    <w:next w:val="NoList"/>
    <w:semiHidden/>
    <w:rsid w:val="00997379"/>
  </w:style>
  <w:style w:type="numbering" w:customStyle="1" w:styleId="NoList35">
    <w:name w:val="No List35"/>
    <w:next w:val="NoList"/>
    <w:uiPriority w:val="99"/>
    <w:semiHidden/>
    <w:rsid w:val="00997379"/>
  </w:style>
  <w:style w:type="numbering" w:customStyle="1" w:styleId="NoList116">
    <w:name w:val="No List116"/>
    <w:next w:val="NoList"/>
    <w:uiPriority w:val="99"/>
    <w:semiHidden/>
    <w:unhideWhenUsed/>
    <w:rsid w:val="00997379"/>
  </w:style>
  <w:style w:type="numbering" w:customStyle="1" w:styleId="162">
    <w:name w:val="無清單16"/>
    <w:next w:val="NoList"/>
    <w:uiPriority w:val="99"/>
    <w:semiHidden/>
    <w:unhideWhenUsed/>
    <w:rsid w:val="00997379"/>
  </w:style>
  <w:style w:type="numbering" w:customStyle="1" w:styleId="1151">
    <w:name w:val="無清單115"/>
    <w:next w:val="NoList"/>
    <w:uiPriority w:val="99"/>
    <w:semiHidden/>
    <w:unhideWhenUsed/>
    <w:rsid w:val="00997379"/>
  </w:style>
  <w:style w:type="numbering" w:customStyle="1" w:styleId="NoList1115">
    <w:name w:val="No List1115"/>
    <w:next w:val="NoList"/>
    <w:uiPriority w:val="99"/>
    <w:semiHidden/>
    <w:unhideWhenUsed/>
    <w:rsid w:val="00997379"/>
  </w:style>
  <w:style w:type="numbering" w:customStyle="1" w:styleId="240">
    <w:name w:val="无列表24"/>
    <w:next w:val="NoList"/>
    <w:uiPriority w:val="99"/>
    <w:semiHidden/>
    <w:unhideWhenUsed/>
    <w:rsid w:val="00997379"/>
  </w:style>
  <w:style w:type="numbering" w:customStyle="1" w:styleId="NoList125">
    <w:name w:val="No List125"/>
    <w:next w:val="NoList"/>
    <w:uiPriority w:val="99"/>
    <w:semiHidden/>
    <w:unhideWhenUsed/>
    <w:rsid w:val="00997379"/>
  </w:style>
  <w:style w:type="numbering" w:customStyle="1" w:styleId="1152">
    <w:name w:val="リストなし115"/>
    <w:next w:val="NoList"/>
    <w:uiPriority w:val="99"/>
    <w:semiHidden/>
    <w:unhideWhenUsed/>
    <w:rsid w:val="00997379"/>
  </w:style>
  <w:style w:type="numbering" w:customStyle="1" w:styleId="1153">
    <w:name w:val="无列表115"/>
    <w:next w:val="NoList"/>
    <w:semiHidden/>
    <w:rsid w:val="00997379"/>
  </w:style>
  <w:style w:type="numbering" w:customStyle="1" w:styleId="NoList215">
    <w:name w:val="No List215"/>
    <w:next w:val="NoList"/>
    <w:semiHidden/>
    <w:rsid w:val="00997379"/>
  </w:style>
  <w:style w:type="numbering" w:customStyle="1" w:styleId="NoList315">
    <w:name w:val="No List315"/>
    <w:next w:val="NoList"/>
    <w:uiPriority w:val="99"/>
    <w:semiHidden/>
    <w:rsid w:val="00997379"/>
  </w:style>
  <w:style w:type="numbering" w:customStyle="1" w:styleId="1250">
    <w:name w:val="無清單125"/>
    <w:next w:val="NoList"/>
    <w:uiPriority w:val="99"/>
    <w:semiHidden/>
    <w:unhideWhenUsed/>
    <w:rsid w:val="00997379"/>
  </w:style>
  <w:style w:type="numbering" w:customStyle="1" w:styleId="11150">
    <w:name w:val="無清單1115"/>
    <w:next w:val="NoList"/>
    <w:uiPriority w:val="99"/>
    <w:semiHidden/>
    <w:unhideWhenUsed/>
    <w:rsid w:val="00997379"/>
  </w:style>
  <w:style w:type="numbering" w:customStyle="1" w:styleId="NoList44">
    <w:name w:val="No List44"/>
    <w:next w:val="NoList"/>
    <w:uiPriority w:val="99"/>
    <w:semiHidden/>
    <w:unhideWhenUsed/>
    <w:rsid w:val="00997379"/>
  </w:style>
  <w:style w:type="numbering" w:customStyle="1" w:styleId="NoList1124">
    <w:name w:val="No List1124"/>
    <w:next w:val="NoList"/>
    <w:uiPriority w:val="99"/>
    <w:semiHidden/>
    <w:unhideWhenUsed/>
    <w:rsid w:val="00997379"/>
  </w:style>
  <w:style w:type="numbering" w:customStyle="1" w:styleId="NoList1214">
    <w:name w:val="No List1214"/>
    <w:next w:val="NoList"/>
    <w:uiPriority w:val="99"/>
    <w:semiHidden/>
    <w:unhideWhenUsed/>
    <w:rsid w:val="00997379"/>
  </w:style>
  <w:style w:type="numbering" w:customStyle="1" w:styleId="11141">
    <w:name w:val="リストなし1114"/>
    <w:next w:val="NoList"/>
    <w:uiPriority w:val="99"/>
    <w:semiHidden/>
    <w:unhideWhenUsed/>
    <w:rsid w:val="00997379"/>
  </w:style>
  <w:style w:type="numbering" w:customStyle="1" w:styleId="11142">
    <w:name w:val="无列表1114"/>
    <w:next w:val="NoList"/>
    <w:semiHidden/>
    <w:rsid w:val="00997379"/>
  </w:style>
  <w:style w:type="numbering" w:customStyle="1" w:styleId="NoList2114">
    <w:name w:val="No List2114"/>
    <w:next w:val="NoList"/>
    <w:semiHidden/>
    <w:rsid w:val="00997379"/>
  </w:style>
  <w:style w:type="numbering" w:customStyle="1" w:styleId="NoList3114">
    <w:name w:val="No List3114"/>
    <w:next w:val="NoList"/>
    <w:uiPriority w:val="99"/>
    <w:semiHidden/>
    <w:rsid w:val="00997379"/>
  </w:style>
  <w:style w:type="numbering" w:customStyle="1" w:styleId="NoList11114">
    <w:name w:val="No List11114"/>
    <w:next w:val="NoList"/>
    <w:uiPriority w:val="99"/>
    <w:semiHidden/>
    <w:unhideWhenUsed/>
    <w:rsid w:val="00997379"/>
  </w:style>
  <w:style w:type="numbering" w:customStyle="1" w:styleId="12140">
    <w:name w:val="無清單1214"/>
    <w:next w:val="NoList"/>
    <w:uiPriority w:val="99"/>
    <w:semiHidden/>
    <w:unhideWhenUsed/>
    <w:rsid w:val="00997379"/>
  </w:style>
  <w:style w:type="numbering" w:customStyle="1" w:styleId="111140">
    <w:name w:val="無清單11114"/>
    <w:next w:val="NoList"/>
    <w:uiPriority w:val="99"/>
    <w:semiHidden/>
    <w:unhideWhenUsed/>
    <w:rsid w:val="00997379"/>
  </w:style>
  <w:style w:type="numbering" w:customStyle="1" w:styleId="NoList54">
    <w:name w:val="No List54"/>
    <w:next w:val="NoList"/>
    <w:uiPriority w:val="99"/>
    <w:semiHidden/>
    <w:unhideWhenUsed/>
    <w:rsid w:val="00997379"/>
  </w:style>
  <w:style w:type="numbering" w:customStyle="1" w:styleId="NoList134">
    <w:name w:val="No List134"/>
    <w:next w:val="NoList"/>
    <w:uiPriority w:val="99"/>
    <w:semiHidden/>
    <w:unhideWhenUsed/>
    <w:rsid w:val="00997379"/>
  </w:style>
  <w:style w:type="numbering" w:customStyle="1" w:styleId="1243">
    <w:name w:val="リストなし124"/>
    <w:next w:val="NoList"/>
    <w:uiPriority w:val="99"/>
    <w:semiHidden/>
    <w:unhideWhenUsed/>
    <w:rsid w:val="00997379"/>
  </w:style>
  <w:style w:type="numbering" w:customStyle="1" w:styleId="1244">
    <w:name w:val="无列表124"/>
    <w:next w:val="NoList"/>
    <w:semiHidden/>
    <w:rsid w:val="00997379"/>
  </w:style>
  <w:style w:type="numbering" w:customStyle="1" w:styleId="NoList224">
    <w:name w:val="No List224"/>
    <w:next w:val="NoList"/>
    <w:semiHidden/>
    <w:rsid w:val="00997379"/>
  </w:style>
  <w:style w:type="numbering" w:customStyle="1" w:styleId="NoList324">
    <w:name w:val="No List324"/>
    <w:next w:val="NoList"/>
    <w:uiPriority w:val="99"/>
    <w:semiHidden/>
    <w:rsid w:val="00997379"/>
  </w:style>
  <w:style w:type="numbering" w:customStyle="1" w:styleId="1340">
    <w:name w:val="無清單134"/>
    <w:next w:val="NoList"/>
    <w:uiPriority w:val="99"/>
    <w:semiHidden/>
    <w:unhideWhenUsed/>
    <w:rsid w:val="00997379"/>
  </w:style>
  <w:style w:type="numbering" w:customStyle="1" w:styleId="11240">
    <w:name w:val="無清單1124"/>
    <w:next w:val="NoList"/>
    <w:uiPriority w:val="99"/>
    <w:semiHidden/>
    <w:unhideWhenUsed/>
    <w:rsid w:val="00997379"/>
  </w:style>
  <w:style w:type="numbering" w:customStyle="1" w:styleId="2140">
    <w:name w:val="无列表214"/>
    <w:next w:val="NoList"/>
    <w:uiPriority w:val="99"/>
    <w:semiHidden/>
    <w:unhideWhenUsed/>
    <w:rsid w:val="00997379"/>
  </w:style>
  <w:style w:type="numbering" w:customStyle="1" w:styleId="NoList1223">
    <w:name w:val="No List1223"/>
    <w:next w:val="NoList"/>
    <w:uiPriority w:val="99"/>
    <w:semiHidden/>
    <w:unhideWhenUsed/>
    <w:rsid w:val="00997379"/>
  </w:style>
  <w:style w:type="numbering" w:customStyle="1" w:styleId="11231">
    <w:name w:val="リストなし1123"/>
    <w:next w:val="NoList"/>
    <w:uiPriority w:val="99"/>
    <w:semiHidden/>
    <w:unhideWhenUsed/>
    <w:rsid w:val="00997379"/>
  </w:style>
  <w:style w:type="numbering" w:customStyle="1" w:styleId="11232">
    <w:name w:val="无列表1123"/>
    <w:next w:val="NoList"/>
    <w:semiHidden/>
    <w:rsid w:val="00997379"/>
  </w:style>
  <w:style w:type="numbering" w:customStyle="1" w:styleId="NoList2123">
    <w:name w:val="No List2123"/>
    <w:next w:val="NoList"/>
    <w:semiHidden/>
    <w:rsid w:val="00997379"/>
  </w:style>
  <w:style w:type="numbering" w:customStyle="1" w:styleId="NoList3123">
    <w:name w:val="No List3123"/>
    <w:next w:val="NoList"/>
    <w:uiPriority w:val="99"/>
    <w:semiHidden/>
    <w:rsid w:val="00997379"/>
  </w:style>
  <w:style w:type="numbering" w:customStyle="1" w:styleId="NoList11124">
    <w:name w:val="No List11124"/>
    <w:next w:val="NoList"/>
    <w:uiPriority w:val="99"/>
    <w:semiHidden/>
    <w:unhideWhenUsed/>
    <w:rsid w:val="00997379"/>
  </w:style>
  <w:style w:type="numbering" w:customStyle="1" w:styleId="12230">
    <w:name w:val="無清單1223"/>
    <w:next w:val="NoList"/>
    <w:uiPriority w:val="99"/>
    <w:semiHidden/>
    <w:unhideWhenUsed/>
    <w:rsid w:val="00997379"/>
  </w:style>
  <w:style w:type="numbering" w:customStyle="1" w:styleId="111230">
    <w:name w:val="無清單11123"/>
    <w:next w:val="NoList"/>
    <w:uiPriority w:val="99"/>
    <w:semiHidden/>
    <w:unhideWhenUsed/>
    <w:rsid w:val="00997379"/>
  </w:style>
  <w:style w:type="numbering" w:customStyle="1" w:styleId="3119">
    <w:name w:val="无列表311"/>
    <w:next w:val="NoList"/>
    <w:uiPriority w:val="99"/>
    <w:semiHidden/>
    <w:unhideWhenUsed/>
    <w:rsid w:val="00997379"/>
  </w:style>
  <w:style w:type="numbering" w:customStyle="1" w:styleId="1321">
    <w:name w:val="无列表132"/>
    <w:next w:val="NoList"/>
    <w:semiHidden/>
    <w:rsid w:val="00997379"/>
  </w:style>
  <w:style w:type="numbering" w:customStyle="1" w:styleId="NoList1132">
    <w:name w:val="No List1132"/>
    <w:next w:val="NoList"/>
    <w:uiPriority w:val="99"/>
    <w:semiHidden/>
    <w:unhideWhenUsed/>
    <w:rsid w:val="00997379"/>
  </w:style>
  <w:style w:type="numbering" w:customStyle="1" w:styleId="NoList412">
    <w:name w:val="No List412"/>
    <w:next w:val="NoList"/>
    <w:uiPriority w:val="99"/>
    <w:semiHidden/>
    <w:unhideWhenUsed/>
    <w:rsid w:val="00997379"/>
  </w:style>
  <w:style w:type="numbering" w:customStyle="1" w:styleId="2220">
    <w:name w:val="无列表222"/>
    <w:next w:val="NoList"/>
    <w:uiPriority w:val="99"/>
    <w:semiHidden/>
    <w:unhideWhenUsed/>
    <w:rsid w:val="00997379"/>
  </w:style>
  <w:style w:type="numbering" w:customStyle="1" w:styleId="NoList12112">
    <w:name w:val="No List12112"/>
    <w:next w:val="NoList"/>
    <w:uiPriority w:val="99"/>
    <w:semiHidden/>
    <w:unhideWhenUsed/>
    <w:rsid w:val="00997379"/>
  </w:style>
  <w:style w:type="numbering" w:customStyle="1" w:styleId="111122">
    <w:name w:val="リストなし11112"/>
    <w:next w:val="NoList"/>
    <w:uiPriority w:val="99"/>
    <w:semiHidden/>
    <w:unhideWhenUsed/>
    <w:rsid w:val="00997379"/>
  </w:style>
  <w:style w:type="numbering" w:customStyle="1" w:styleId="111123">
    <w:name w:val="无列表11112"/>
    <w:next w:val="NoList"/>
    <w:semiHidden/>
    <w:rsid w:val="00997379"/>
  </w:style>
  <w:style w:type="numbering" w:customStyle="1" w:styleId="NoList21112">
    <w:name w:val="No List21112"/>
    <w:next w:val="NoList"/>
    <w:semiHidden/>
    <w:rsid w:val="00997379"/>
  </w:style>
  <w:style w:type="numbering" w:customStyle="1" w:styleId="NoList31112">
    <w:name w:val="No List31112"/>
    <w:next w:val="NoList"/>
    <w:uiPriority w:val="99"/>
    <w:semiHidden/>
    <w:rsid w:val="00997379"/>
  </w:style>
  <w:style w:type="numbering" w:customStyle="1" w:styleId="NoList111112">
    <w:name w:val="No List111112"/>
    <w:next w:val="NoList"/>
    <w:uiPriority w:val="99"/>
    <w:semiHidden/>
    <w:unhideWhenUsed/>
    <w:rsid w:val="00997379"/>
  </w:style>
  <w:style w:type="numbering" w:customStyle="1" w:styleId="121120">
    <w:name w:val="無清單12112"/>
    <w:next w:val="NoList"/>
    <w:uiPriority w:val="99"/>
    <w:semiHidden/>
    <w:unhideWhenUsed/>
    <w:rsid w:val="00997379"/>
  </w:style>
  <w:style w:type="numbering" w:customStyle="1" w:styleId="1111120">
    <w:name w:val="無清單111112"/>
    <w:next w:val="NoList"/>
    <w:uiPriority w:val="99"/>
    <w:semiHidden/>
    <w:unhideWhenUsed/>
    <w:rsid w:val="00997379"/>
  </w:style>
  <w:style w:type="numbering" w:customStyle="1" w:styleId="NoList1312">
    <w:name w:val="No List1312"/>
    <w:next w:val="NoList"/>
    <w:uiPriority w:val="99"/>
    <w:semiHidden/>
    <w:unhideWhenUsed/>
    <w:rsid w:val="00997379"/>
  </w:style>
  <w:style w:type="numbering" w:customStyle="1" w:styleId="12122">
    <w:name w:val="リストなし1212"/>
    <w:next w:val="NoList"/>
    <w:uiPriority w:val="99"/>
    <w:semiHidden/>
    <w:unhideWhenUsed/>
    <w:rsid w:val="00997379"/>
  </w:style>
  <w:style w:type="numbering" w:customStyle="1" w:styleId="121211">
    <w:name w:val="无列表12121"/>
    <w:next w:val="NoList"/>
    <w:semiHidden/>
    <w:rsid w:val="00997379"/>
  </w:style>
  <w:style w:type="numbering" w:customStyle="1" w:styleId="NoList2212">
    <w:name w:val="No List2212"/>
    <w:next w:val="NoList"/>
    <w:semiHidden/>
    <w:rsid w:val="00997379"/>
  </w:style>
  <w:style w:type="numbering" w:customStyle="1" w:styleId="NoList3212">
    <w:name w:val="No List3212"/>
    <w:next w:val="NoList"/>
    <w:uiPriority w:val="99"/>
    <w:semiHidden/>
    <w:rsid w:val="00997379"/>
  </w:style>
  <w:style w:type="numbering" w:customStyle="1" w:styleId="NoList11212">
    <w:name w:val="No List11212"/>
    <w:next w:val="NoList"/>
    <w:uiPriority w:val="99"/>
    <w:semiHidden/>
    <w:unhideWhenUsed/>
    <w:rsid w:val="00997379"/>
  </w:style>
  <w:style w:type="numbering" w:customStyle="1" w:styleId="13120">
    <w:name w:val="無清單1312"/>
    <w:next w:val="NoList"/>
    <w:uiPriority w:val="99"/>
    <w:semiHidden/>
    <w:unhideWhenUsed/>
    <w:rsid w:val="00997379"/>
  </w:style>
  <w:style w:type="numbering" w:customStyle="1" w:styleId="112120">
    <w:name w:val="無清單11212"/>
    <w:next w:val="NoList"/>
    <w:uiPriority w:val="99"/>
    <w:semiHidden/>
    <w:unhideWhenUsed/>
    <w:rsid w:val="00997379"/>
  </w:style>
  <w:style w:type="numbering" w:customStyle="1" w:styleId="2112">
    <w:name w:val="无列表2112"/>
    <w:next w:val="NoList"/>
    <w:uiPriority w:val="99"/>
    <w:semiHidden/>
    <w:unhideWhenUsed/>
    <w:rsid w:val="00997379"/>
  </w:style>
  <w:style w:type="numbering" w:customStyle="1" w:styleId="NoList12212">
    <w:name w:val="No List12212"/>
    <w:next w:val="NoList"/>
    <w:uiPriority w:val="99"/>
    <w:semiHidden/>
    <w:unhideWhenUsed/>
    <w:rsid w:val="00997379"/>
  </w:style>
  <w:style w:type="numbering" w:customStyle="1" w:styleId="112121">
    <w:name w:val="リストなし11212"/>
    <w:next w:val="NoList"/>
    <w:uiPriority w:val="99"/>
    <w:semiHidden/>
    <w:unhideWhenUsed/>
    <w:rsid w:val="00997379"/>
  </w:style>
  <w:style w:type="numbering" w:customStyle="1" w:styleId="112122">
    <w:name w:val="无列表11212"/>
    <w:next w:val="NoList"/>
    <w:semiHidden/>
    <w:rsid w:val="00997379"/>
  </w:style>
  <w:style w:type="numbering" w:customStyle="1" w:styleId="NoList21212">
    <w:name w:val="No List21212"/>
    <w:next w:val="NoList"/>
    <w:semiHidden/>
    <w:rsid w:val="00997379"/>
  </w:style>
  <w:style w:type="numbering" w:customStyle="1" w:styleId="NoList31212">
    <w:name w:val="No List31212"/>
    <w:next w:val="NoList"/>
    <w:uiPriority w:val="99"/>
    <w:semiHidden/>
    <w:rsid w:val="00997379"/>
  </w:style>
  <w:style w:type="numbering" w:customStyle="1" w:styleId="NoList111212">
    <w:name w:val="No List111212"/>
    <w:next w:val="NoList"/>
    <w:uiPriority w:val="99"/>
    <w:semiHidden/>
    <w:unhideWhenUsed/>
    <w:rsid w:val="00997379"/>
  </w:style>
  <w:style w:type="numbering" w:customStyle="1" w:styleId="122120">
    <w:name w:val="無清單12212"/>
    <w:next w:val="NoList"/>
    <w:uiPriority w:val="99"/>
    <w:semiHidden/>
    <w:unhideWhenUsed/>
    <w:rsid w:val="00997379"/>
  </w:style>
  <w:style w:type="numbering" w:customStyle="1" w:styleId="1112120">
    <w:name w:val="無清單111212"/>
    <w:next w:val="NoList"/>
    <w:uiPriority w:val="99"/>
    <w:semiHidden/>
    <w:unhideWhenUsed/>
    <w:rsid w:val="00997379"/>
  </w:style>
  <w:style w:type="numbering" w:customStyle="1" w:styleId="131111">
    <w:name w:val="无列表13111"/>
    <w:next w:val="NoList"/>
    <w:semiHidden/>
    <w:rsid w:val="00997379"/>
  </w:style>
  <w:style w:type="numbering" w:customStyle="1" w:styleId="NoList41111">
    <w:name w:val="No List41111"/>
    <w:next w:val="NoList"/>
    <w:uiPriority w:val="99"/>
    <w:semiHidden/>
    <w:unhideWhenUsed/>
    <w:rsid w:val="00997379"/>
  </w:style>
  <w:style w:type="numbering" w:customStyle="1" w:styleId="22111">
    <w:name w:val="无列表22111"/>
    <w:next w:val="NoList"/>
    <w:uiPriority w:val="99"/>
    <w:semiHidden/>
    <w:unhideWhenUsed/>
    <w:rsid w:val="00997379"/>
  </w:style>
  <w:style w:type="numbering" w:customStyle="1" w:styleId="NoList1211111">
    <w:name w:val="No List1211111"/>
    <w:next w:val="NoList"/>
    <w:uiPriority w:val="99"/>
    <w:semiHidden/>
    <w:unhideWhenUsed/>
    <w:rsid w:val="00997379"/>
  </w:style>
  <w:style w:type="numbering" w:customStyle="1" w:styleId="11111110">
    <w:name w:val="リストなし1111111"/>
    <w:next w:val="NoList"/>
    <w:uiPriority w:val="99"/>
    <w:semiHidden/>
    <w:unhideWhenUsed/>
    <w:rsid w:val="00997379"/>
  </w:style>
  <w:style w:type="numbering" w:customStyle="1" w:styleId="11111112">
    <w:name w:val="无列表1111111"/>
    <w:next w:val="NoList"/>
    <w:semiHidden/>
    <w:rsid w:val="00997379"/>
  </w:style>
  <w:style w:type="numbering" w:customStyle="1" w:styleId="NoList2111111">
    <w:name w:val="No List2111111"/>
    <w:next w:val="NoList"/>
    <w:semiHidden/>
    <w:rsid w:val="00997379"/>
  </w:style>
  <w:style w:type="numbering" w:customStyle="1" w:styleId="NoList3111111">
    <w:name w:val="No List3111111"/>
    <w:next w:val="NoList"/>
    <w:uiPriority w:val="99"/>
    <w:semiHidden/>
    <w:rsid w:val="00997379"/>
  </w:style>
  <w:style w:type="numbering" w:customStyle="1" w:styleId="NoList11111111">
    <w:name w:val="No List11111111"/>
    <w:next w:val="NoList"/>
    <w:uiPriority w:val="99"/>
    <w:semiHidden/>
    <w:unhideWhenUsed/>
    <w:rsid w:val="00997379"/>
  </w:style>
  <w:style w:type="numbering" w:customStyle="1" w:styleId="1211111">
    <w:name w:val="無清單1211111"/>
    <w:next w:val="NoList"/>
    <w:uiPriority w:val="99"/>
    <w:semiHidden/>
    <w:unhideWhenUsed/>
    <w:rsid w:val="00997379"/>
  </w:style>
  <w:style w:type="numbering" w:customStyle="1" w:styleId="111111111">
    <w:name w:val="無清單111111111"/>
    <w:next w:val="NoList"/>
    <w:uiPriority w:val="99"/>
    <w:semiHidden/>
    <w:unhideWhenUsed/>
    <w:rsid w:val="00997379"/>
  </w:style>
  <w:style w:type="numbering" w:customStyle="1" w:styleId="NoList131111">
    <w:name w:val="No List131111"/>
    <w:next w:val="NoList"/>
    <w:uiPriority w:val="99"/>
    <w:semiHidden/>
    <w:unhideWhenUsed/>
    <w:rsid w:val="00997379"/>
  </w:style>
  <w:style w:type="numbering" w:customStyle="1" w:styleId="1211110">
    <w:name w:val="リストなし121111"/>
    <w:next w:val="NoList"/>
    <w:uiPriority w:val="99"/>
    <w:semiHidden/>
    <w:unhideWhenUsed/>
    <w:rsid w:val="00997379"/>
  </w:style>
  <w:style w:type="numbering" w:customStyle="1" w:styleId="1211112">
    <w:name w:val="无列表121111"/>
    <w:next w:val="NoList"/>
    <w:semiHidden/>
    <w:rsid w:val="00997379"/>
  </w:style>
  <w:style w:type="numbering" w:customStyle="1" w:styleId="NoList221111">
    <w:name w:val="No List221111"/>
    <w:next w:val="NoList"/>
    <w:semiHidden/>
    <w:rsid w:val="00997379"/>
  </w:style>
  <w:style w:type="numbering" w:customStyle="1" w:styleId="NoList321111">
    <w:name w:val="No List321111"/>
    <w:next w:val="NoList"/>
    <w:uiPriority w:val="99"/>
    <w:semiHidden/>
    <w:rsid w:val="00997379"/>
  </w:style>
  <w:style w:type="numbering" w:customStyle="1" w:styleId="NoList1121111">
    <w:name w:val="No List1121111"/>
    <w:next w:val="NoList"/>
    <w:uiPriority w:val="99"/>
    <w:semiHidden/>
    <w:unhideWhenUsed/>
    <w:rsid w:val="00997379"/>
  </w:style>
  <w:style w:type="numbering" w:customStyle="1" w:styleId="1311110">
    <w:name w:val="無清單131111"/>
    <w:next w:val="NoList"/>
    <w:uiPriority w:val="99"/>
    <w:semiHidden/>
    <w:unhideWhenUsed/>
    <w:rsid w:val="00997379"/>
  </w:style>
  <w:style w:type="numbering" w:customStyle="1" w:styleId="11211110">
    <w:name w:val="無清單1121111"/>
    <w:next w:val="NoList"/>
    <w:uiPriority w:val="99"/>
    <w:semiHidden/>
    <w:unhideWhenUsed/>
    <w:rsid w:val="00997379"/>
  </w:style>
  <w:style w:type="numbering" w:customStyle="1" w:styleId="211111">
    <w:name w:val="无列表211111"/>
    <w:next w:val="NoList"/>
    <w:uiPriority w:val="99"/>
    <w:semiHidden/>
    <w:unhideWhenUsed/>
    <w:rsid w:val="00997379"/>
  </w:style>
  <w:style w:type="numbering" w:customStyle="1" w:styleId="NoList1221111">
    <w:name w:val="No List1221111"/>
    <w:next w:val="NoList"/>
    <w:uiPriority w:val="99"/>
    <w:semiHidden/>
    <w:unhideWhenUsed/>
    <w:rsid w:val="00997379"/>
  </w:style>
  <w:style w:type="numbering" w:customStyle="1" w:styleId="11211111">
    <w:name w:val="リストなし1121111"/>
    <w:next w:val="NoList"/>
    <w:uiPriority w:val="99"/>
    <w:semiHidden/>
    <w:unhideWhenUsed/>
    <w:rsid w:val="00997379"/>
  </w:style>
  <w:style w:type="numbering" w:customStyle="1" w:styleId="11211112">
    <w:name w:val="无列表1121111"/>
    <w:next w:val="NoList"/>
    <w:semiHidden/>
    <w:rsid w:val="00997379"/>
  </w:style>
  <w:style w:type="numbering" w:customStyle="1" w:styleId="NoList2121111">
    <w:name w:val="No List2121111"/>
    <w:next w:val="NoList"/>
    <w:semiHidden/>
    <w:rsid w:val="00997379"/>
  </w:style>
  <w:style w:type="numbering" w:customStyle="1" w:styleId="NoList3121111">
    <w:name w:val="No List3121111"/>
    <w:next w:val="NoList"/>
    <w:uiPriority w:val="99"/>
    <w:semiHidden/>
    <w:rsid w:val="00997379"/>
  </w:style>
  <w:style w:type="numbering" w:customStyle="1" w:styleId="NoList11121111">
    <w:name w:val="No List11121111"/>
    <w:next w:val="NoList"/>
    <w:uiPriority w:val="99"/>
    <w:semiHidden/>
    <w:unhideWhenUsed/>
    <w:rsid w:val="00997379"/>
  </w:style>
  <w:style w:type="numbering" w:customStyle="1" w:styleId="1221111">
    <w:name w:val="無清單1221111"/>
    <w:next w:val="NoList"/>
    <w:uiPriority w:val="99"/>
    <w:semiHidden/>
    <w:unhideWhenUsed/>
    <w:rsid w:val="00997379"/>
  </w:style>
  <w:style w:type="numbering" w:customStyle="1" w:styleId="11121111">
    <w:name w:val="無清單11121111"/>
    <w:next w:val="NoList"/>
    <w:uiPriority w:val="99"/>
    <w:semiHidden/>
    <w:unhideWhenUsed/>
    <w:rsid w:val="00997379"/>
  </w:style>
  <w:style w:type="numbering" w:customStyle="1" w:styleId="122112">
    <w:name w:val="无列表12211"/>
    <w:next w:val="NoList"/>
    <w:semiHidden/>
    <w:rsid w:val="00997379"/>
  </w:style>
  <w:style w:type="numbering" w:customStyle="1" w:styleId="NoList62">
    <w:name w:val="No List62"/>
    <w:next w:val="NoList"/>
    <w:uiPriority w:val="99"/>
    <w:semiHidden/>
    <w:unhideWhenUsed/>
    <w:rsid w:val="00997379"/>
  </w:style>
  <w:style w:type="numbering" w:customStyle="1" w:styleId="NoList142">
    <w:name w:val="No List142"/>
    <w:next w:val="NoList"/>
    <w:uiPriority w:val="99"/>
    <w:semiHidden/>
    <w:unhideWhenUsed/>
    <w:rsid w:val="00997379"/>
  </w:style>
  <w:style w:type="numbering" w:customStyle="1" w:styleId="1322">
    <w:name w:val="リストなし132"/>
    <w:next w:val="NoList"/>
    <w:uiPriority w:val="99"/>
    <w:semiHidden/>
    <w:unhideWhenUsed/>
    <w:rsid w:val="00997379"/>
  </w:style>
  <w:style w:type="numbering" w:customStyle="1" w:styleId="NoList232">
    <w:name w:val="No List232"/>
    <w:next w:val="NoList"/>
    <w:semiHidden/>
    <w:rsid w:val="00997379"/>
  </w:style>
  <w:style w:type="numbering" w:customStyle="1" w:styleId="NoList332">
    <w:name w:val="No List332"/>
    <w:next w:val="NoList"/>
    <w:uiPriority w:val="99"/>
    <w:semiHidden/>
    <w:rsid w:val="00997379"/>
  </w:style>
  <w:style w:type="numbering" w:customStyle="1" w:styleId="1420">
    <w:name w:val="無清單142"/>
    <w:next w:val="NoList"/>
    <w:uiPriority w:val="99"/>
    <w:semiHidden/>
    <w:unhideWhenUsed/>
    <w:rsid w:val="00997379"/>
  </w:style>
  <w:style w:type="numbering" w:customStyle="1" w:styleId="11320">
    <w:name w:val="無清單1132"/>
    <w:next w:val="NoList"/>
    <w:uiPriority w:val="99"/>
    <w:semiHidden/>
    <w:unhideWhenUsed/>
    <w:rsid w:val="00997379"/>
  </w:style>
  <w:style w:type="numbering" w:customStyle="1" w:styleId="NoList1232">
    <w:name w:val="No List1232"/>
    <w:next w:val="NoList"/>
    <w:uiPriority w:val="99"/>
    <w:semiHidden/>
    <w:unhideWhenUsed/>
    <w:rsid w:val="00997379"/>
  </w:style>
  <w:style w:type="numbering" w:customStyle="1" w:styleId="11321">
    <w:name w:val="リストなし1132"/>
    <w:next w:val="NoList"/>
    <w:uiPriority w:val="99"/>
    <w:semiHidden/>
    <w:unhideWhenUsed/>
    <w:rsid w:val="00997379"/>
  </w:style>
  <w:style w:type="numbering" w:customStyle="1" w:styleId="11322">
    <w:name w:val="无列表1132"/>
    <w:next w:val="NoList"/>
    <w:semiHidden/>
    <w:rsid w:val="00997379"/>
  </w:style>
  <w:style w:type="numbering" w:customStyle="1" w:styleId="NoList2132">
    <w:name w:val="No List2132"/>
    <w:next w:val="NoList"/>
    <w:semiHidden/>
    <w:rsid w:val="00997379"/>
  </w:style>
  <w:style w:type="numbering" w:customStyle="1" w:styleId="NoList3132">
    <w:name w:val="No List3132"/>
    <w:next w:val="NoList"/>
    <w:uiPriority w:val="99"/>
    <w:semiHidden/>
    <w:rsid w:val="00997379"/>
  </w:style>
  <w:style w:type="numbering" w:customStyle="1" w:styleId="NoList11132">
    <w:name w:val="No List11132"/>
    <w:next w:val="NoList"/>
    <w:uiPriority w:val="99"/>
    <w:semiHidden/>
    <w:unhideWhenUsed/>
    <w:rsid w:val="00997379"/>
  </w:style>
  <w:style w:type="numbering" w:customStyle="1" w:styleId="12320">
    <w:name w:val="無清單1232"/>
    <w:next w:val="NoList"/>
    <w:uiPriority w:val="99"/>
    <w:semiHidden/>
    <w:unhideWhenUsed/>
    <w:rsid w:val="00997379"/>
  </w:style>
  <w:style w:type="numbering" w:customStyle="1" w:styleId="111320">
    <w:name w:val="無清單11132"/>
    <w:next w:val="NoList"/>
    <w:uiPriority w:val="99"/>
    <w:semiHidden/>
    <w:unhideWhenUsed/>
    <w:rsid w:val="00997379"/>
  </w:style>
  <w:style w:type="numbering" w:customStyle="1" w:styleId="NoList512">
    <w:name w:val="No List512"/>
    <w:next w:val="NoList"/>
    <w:uiPriority w:val="99"/>
    <w:semiHidden/>
    <w:unhideWhenUsed/>
    <w:rsid w:val="00997379"/>
  </w:style>
  <w:style w:type="numbering" w:customStyle="1" w:styleId="NoList11311">
    <w:name w:val="No List11311"/>
    <w:next w:val="NoList"/>
    <w:uiPriority w:val="99"/>
    <w:semiHidden/>
    <w:unhideWhenUsed/>
    <w:rsid w:val="00997379"/>
  </w:style>
  <w:style w:type="numbering" w:customStyle="1" w:styleId="NoList5111">
    <w:name w:val="No List5111"/>
    <w:next w:val="NoList"/>
    <w:uiPriority w:val="99"/>
    <w:semiHidden/>
    <w:unhideWhenUsed/>
    <w:rsid w:val="00997379"/>
  </w:style>
  <w:style w:type="numbering" w:customStyle="1" w:styleId="NoList611">
    <w:name w:val="No List611"/>
    <w:next w:val="NoList"/>
    <w:uiPriority w:val="99"/>
    <w:semiHidden/>
    <w:unhideWhenUsed/>
    <w:rsid w:val="00997379"/>
  </w:style>
  <w:style w:type="numbering" w:customStyle="1" w:styleId="NoList1411">
    <w:name w:val="No List1411"/>
    <w:next w:val="NoList"/>
    <w:uiPriority w:val="99"/>
    <w:semiHidden/>
    <w:unhideWhenUsed/>
    <w:rsid w:val="00997379"/>
  </w:style>
  <w:style w:type="numbering" w:customStyle="1" w:styleId="13112">
    <w:name w:val="リストなし1311"/>
    <w:next w:val="NoList"/>
    <w:uiPriority w:val="99"/>
    <w:semiHidden/>
    <w:unhideWhenUsed/>
    <w:rsid w:val="00997379"/>
  </w:style>
  <w:style w:type="numbering" w:customStyle="1" w:styleId="NoList2311">
    <w:name w:val="No List2311"/>
    <w:next w:val="NoList"/>
    <w:semiHidden/>
    <w:rsid w:val="00997379"/>
  </w:style>
  <w:style w:type="numbering" w:customStyle="1" w:styleId="NoList3311">
    <w:name w:val="No List3311"/>
    <w:next w:val="NoList"/>
    <w:uiPriority w:val="99"/>
    <w:semiHidden/>
    <w:rsid w:val="00997379"/>
  </w:style>
  <w:style w:type="numbering" w:customStyle="1" w:styleId="NoList1141">
    <w:name w:val="No List1141"/>
    <w:next w:val="NoList"/>
    <w:uiPriority w:val="99"/>
    <w:semiHidden/>
    <w:unhideWhenUsed/>
    <w:rsid w:val="00997379"/>
  </w:style>
  <w:style w:type="numbering" w:customStyle="1" w:styleId="14110">
    <w:name w:val="無清單1411"/>
    <w:next w:val="NoList"/>
    <w:uiPriority w:val="99"/>
    <w:semiHidden/>
    <w:unhideWhenUsed/>
    <w:rsid w:val="00997379"/>
  </w:style>
  <w:style w:type="numbering" w:customStyle="1" w:styleId="113110">
    <w:name w:val="無清單11311"/>
    <w:next w:val="NoList"/>
    <w:uiPriority w:val="99"/>
    <w:semiHidden/>
    <w:unhideWhenUsed/>
    <w:rsid w:val="00997379"/>
  </w:style>
  <w:style w:type="numbering" w:customStyle="1" w:styleId="NoList421">
    <w:name w:val="No List421"/>
    <w:next w:val="NoList"/>
    <w:uiPriority w:val="99"/>
    <w:semiHidden/>
    <w:unhideWhenUsed/>
    <w:rsid w:val="00997379"/>
  </w:style>
  <w:style w:type="numbering" w:customStyle="1" w:styleId="NoList12311">
    <w:name w:val="No List12311"/>
    <w:next w:val="NoList"/>
    <w:uiPriority w:val="99"/>
    <w:semiHidden/>
    <w:unhideWhenUsed/>
    <w:rsid w:val="00997379"/>
  </w:style>
  <w:style w:type="numbering" w:customStyle="1" w:styleId="113111">
    <w:name w:val="リストなし11311"/>
    <w:next w:val="NoList"/>
    <w:uiPriority w:val="99"/>
    <w:semiHidden/>
    <w:unhideWhenUsed/>
    <w:rsid w:val="00997379"/>
  </w:style>
  <w:style w:type="numbering" w:customStyle="1" w:styleId="113112">
    <w:name w:val="无列表11311"/>
    <w:next w:val="NoList"/>
    <w:semiHidden/>
    <w:rsid w:val="00997379"/>
  </w:style>
  <w:style w:type="numbering" w:customStyle="1" w:styleId="NoList21311">
    <w:name w:val="No List21311"/>
    <w:next w:val="NoList"/>
    <w:semiHidden/>
    <w:rsid w:val="00997379"/>
  </w:style>
  <w:style w:type="numbering" w:customStyle="1" w:styleId="NoList31311">
    <w:name w:val="No List31311"/>
    <w:next w:val="NoList"/>
    <w:uiPriority w:val="99"/>
    <w:semiHidden/>
    <w:rsid w:val="00997379"/>
  </w:style>
  <w:style w:type="numbering" w:customStyle="1" w:styleId="NoList111311">
    <w:name w:val="No List111311"/>
    <w:next w:val="NoList"/>
    <w:uiPriority w:val="99"/>
    <w:semiHidden/>
    <w:unhideWhenUsed/>
    <w:rsid w:val="00997379"/>
  </w:style>
  <w:style w:type="numbering" w:customStyle="1" w:styleId="12311">
    <w:name w:val="無清單12311"/>
    <w:next w:val="NoList"/>
    <w:uiPriority w:val="99"/>
    <w:semiHidden/>
    <w:unhideWhenUsed/>
    <w:rsid w:val="00997379"/>
  </w:style>
  <w:style w:type="numbering" w:customStyle="1" w:styleId="111311">
    <w:name w:val="無清單111311"/>
    <w:next w:val="NoList"/>
    <w:uiPriority w:val="99"/>
    <w:semiHidden/>
    <w:unhideWhenUsed/>
    <w:rsid w:val="00997379"/>
  </w:style>
  <w:style w:type="numbering" w:customStyle="1" w:styleId="NoList121211">
    <w:name w:val="No List121211"/>
    <w:next w:val="NoList"/>
    <w:uiPriority w:val="99"/>
    <w:semiHidden/>
    <w:unhideWhenUsed/>
    <w:rsid w:val="00997379"/>
  </w:style>
  <w:style w:type="numbering" w:customStyle="1" w:styleId="1112110">
    <w:name w:val="リストなし111211"/>
    <w:next w:val="NoList"/>
    <w:uiPriority w:val="99"/>
    <w:semiHidden/>
    <w:unhideWhenUsed/>
    <w:rsid w:val="00997379"/>
  </w:style>
  <w:style w:type="numbering" w:customStyle="1" w:styleId="1112112">
    <w:name w:val="无列表111211"/>
    <w:next w:val="NoList"/>
    <w:semiHidden/>
    <w:rsid w:val="00997379"/>
  </w:style>
  <w:style w:type="numbering" w:customStyle="1" w:styleId="NoList211211">
    <w:name w:val="No List211211"/>
    <w:next w:val="NoList"/>
    <w:semiHidden/>
    <w:rsid w:val="00997379"/>
  </w:style>
  <w:style w:type="numbering" w:customStyle="1" w:styleId="NoList311211">
    <w:name w:val="No List311211"/>
    <w:next w:val="NoList"/>
    <w:uiPriority w:val="99"/>
    <w:semiHidden/>
    <w:rsid w:val="00997379"/>
  </w:style>
  <w:style w:type="numbering" w:customStyle="1" w:styleId="NoList1111211">
    <w:name w:val="No List1111211"/>
    <w:next w:val="NoList"/>
    <w:uiPriority w:val="99"/>
    <w:semiHidden/>
    <w:unhideWhenUsed/>
    <w:rsid w:val="00997379"/>
  </w:style>
  <w:style w:type="numbering" w:customStyle="1" w:styleId="1212110">
    <w:name w:val="無清單121211"/>
    <w:next w:val="NoList"/>
    <w:uiPriority w:val="99"/>
    <w:semiHidden/>
    <w:unhideWhenUsed/>
    <w:rsid w:val="00997379"/>
  </w:style>
  <w:style w:type="numbering" w:customStyle="1" w:styleId="1111211">
    <w:name w:val="無清單1111211"/>
    <w:next w:val="NoList"/>
    <w:uiPriority w:val="99"/>
    <w:semiHidden/>
    <w:unhideWhenUsed/>
    <w:rsid w:val="00997379"/>
  </w:style>
  <w:style w:type="numbering" w:customStyle="1" w:styleId="NoList521">
    <w:name w:val="No List521"/>
    <w:next w:val="NoList"/>
    <w:uiPriority w:val="99"/>
    <w:semiHidden/>
    <w:unhideWhenUsed/>
    <w:rsid w:val="00997379"/>
  </w:style>
  <w:style w:type="numbering" w:customStyle="1" w:styleId="NoList1321">
    <w:name w:val="No List1321"/>
    <w:next w:val="NoList"/>
    <w:uiPriority w:val="99"/>
    <w:semiHidden/>
    <w:unhideWhenUsed/>
    <w:rsid w:val="00997379"/>
  </w:style>
  <w:style w:type="numbering" w:customStyle="1" w:styleId="12215">
    <w:name w:val="リストなし1221"/>
    <w:next w:val="NoList"/>
    <w:uiPriority w:val="99"/>
    <w:semiHidden/>
    <w:unhideWhenUsed/>
    <w:rsid w:val="00997379"/>
  </w:style>
  <w:style w:type="numbering" w:customStyle="1" w:styleId="NoList2221">
    <w:name w:val="No List2221"/>
    <w:next w:val="NoList"/>
    <w:semiHidden/>
    <w:rsid w:val="00997379"/>
  </w:style>
  <w:style w:type="numbering" w:customStyle="1" w:styleId="NoList3221">
    <w:name w:val="No List3221"/>
    <w:next w:val="NoList"/>
    <w:uiPriority w:val="99"/>
    <w:semiHidden/>
    <w:rsid w:val="00997379"/>
  </w:style>
  <w:style w:type="numbering" w:customStyle="1" w:styleId="NoList11221">
    <w:name w:val="No List11221"/>
    <w:next w:val="NoList"/>
    <w:uiPriority w:val="99"/>
    <w:semiHidden/>
    <w:unhideWhenUsed/>
    <w:rsid w:val="00997379"/>
  </w:style>
  <w:style w:type="numbering" w:customStyle="1" w:styleId="13210">
    <w:name w:val="無清單1321"/>
    <w:next w:val="NoList"/>
    <w:uiPriority w:val="99"/>
    <w:semiHidden/>
    <w:unhideWhenUsed/>
    <w:rsid w:val="00997379"/>
  </w:style>
  <w:style w:type="numbering" w:customStyle="1" w:styleId="112210">
    <w:name w:val="無清單11221"/>
    <w:next w:val="NoList"/>
    <w:uiPriority w:val="99"/>
    <w:semiHidden/>
    <w:unhideWhenUsed/>
    <w:rsid w:val="00997379"/>
  </w:style>
  <w:style w:type="numbering" w:customStyle="1" w:styleId="21211">
    <w:name w:val="无列表21211"/>
    <w:next w:val="NoList"/>
    <w:uiPriority w:val="99"/>
    <w:semiHidden/>
    <w:unhideWhenUsed/>
    <w:rsid w:val="00997379"/>
  </w:style>
  <w:style w:type="numbering" w:customStyle="1" w:styleId="NoList111221">
    <w:name w:val="No List111221"/>
    <w:next w:val="NoList"/>
    <w:uiPriority w:val="99"/>
    <w:semiHidden/>
    <w:unhideWhenUsed/>
    <w:rsid w:val="00997379"/>
  </w:style>
  <w:style w:type="numbering" w:customStyle="1" w:styleId="NoList71">
    <w:name w:val="No List71"/>
    <w:next w:val="NoList"/>
    <w:uiPriority w:val="99"/>
    <w:semiHidden/>
    <w:unhideWhenUsed/>
    <w:rsid w:val="00997379"/>
  </w:style>
  <w:style w:type="numbering" w:customStyle="1" w:styleId="NoList151">
    <w:name w:val="No List151"/>
    <w:next w:val="NoList"/>
    <w:uiPriority w:val="99"/>
    <w:semiHidden/>
    <w:unhideWhenUsed/>
    <w:rsid w:val="00997379"/>
  </w:style>
  <w:style w:type="numbering" w:customStyle="1" w:styleId="1414">
    <w:name w:val="リストなし141"/>
    <w:next w:val="NoList"/>
    <w:uiPriority w:val="99"/>
    <w:semiHidden/>
    <w:unhideWhenUsed/>
    <w:rsid w:val="00997379"/>
  </w:style>
  <w:style w:type="numbering" w:customStyle="1" w:styleId="1415">
    <w:name w:val="无列表141"/>
    <w:next w:val="NoList"/>
    <w:semiHidden/>
    <w:rsid w:val="00997379"/>
  </w:style>
  <w:style w:type="numbering" w:customStyle="1" w:styleId="NoList241">
    <w:name w:val="No List241"/>
    <w:next w:val="NoList"/>
    <w:semiHidden/>
    <w:rsid w:val="00997379"/>
  </w:style>
  <w:style w:type="numbering" w:customStyle="1" w:styleId="NoList341">
    <w:name w:val="No List341"/>
    <w:next w:val="NoList"/>
    <w:uiPriority w:val="99"/>
    <w:semiHidden/>
    <w:rsid w:val="00997379"/>
  </w:style>
  <w:style w:type="numbering" w:customStyle="1" w:styleId="NoList1151">
    <w:name w:val="No List1151"/>
    <w:next w:val="NoList"/>
    <w:uiPriority w:val="99"/>
    <w:semiHidden/>
    <w:unhideWhenUsed/>
    <w:rsid w:val="00997379"/>
  </w:style>
  <w:style w:type="numbering" w:customStyle="1" w:styleId="1510">
    <w:name w:val="無清單151"/>
    <w:next w:val="NoList"/>
    <w:uiPriority w:val="99"/>
    <w:semiHidden/>
    <w:unhideWhenUsed/>
    <w:rsid w:val="00997379"/>
  </w:style>
  <w:style w:type="numbering" w:customStyle="1" w:styleId="11411">
    <w:name w:val="無清單1141"/>
    <w:next w:val="NoList"/>
    <w:uiPriority w:val="99"/>
    <w:semiHidden/>
    <w:unhideWhenUsed/>
    <w:rsid w:val="00997379"/>
  </w:style>
  <w:style w:type="numbering" w:customStyle="1" w:styleId="NoList431">
    <w:name w:val="No List431"/>
    <w:next w:val="NoList"/>
    <w:uiPriority w:val="99"/>
    <w:semiHidden/>
    <w:unhideWhenUsed/>
    <w:rsid w:val="00997379"/>
  </w:style>
  <w:style w:type="numbering" w:customStyle="1" w:styleId="NoList1241">
    <w:name w:val="No List1241"/>
    <w:next w:val="NoList"/>
    <w:uiPriority w:val="99"/>
    <w:semiHidden/>
    <w:unhideWhenUsed/>
    <w:rsid w:val="00997379"/>
  </w:style>
  <w:style w:type="numbering" w:customStyle="1" w:styleId="11412">
    <w:name w:val="リストなし1141"/>
    <w:next w:val="NoList"/>
    <w:uiPriority w:val="99"/>
    <w:semiHidden/>
    <w:unhideWhenUsed/>
    <w:rsid w:val="00997379"/>
  </w:style>
  <w:style w:type="numbering" w:customStyle="1" w:styleId="11413">
    <w:name w:val="无列表1141"/>
    <w:next w:val="NoList"/>
    <w:semiHidden/>
    <w:rsid w:val="00997379"/>
  </w:style>
  <w:style w:type="numbering" w:customStyle="1" w:styleId="NoList2141">
    <w:name w:val="No List2141"/>
    <w:next w:val="NoList"/>
    <w:semiHidden/>
    <w:rsid w:val="00997379"/>
  </w:style>
  <w:style w:type="numbering" w:customStyle="1" w:styleId="NoList3141">
    <w:name w:val="No List3141"/>
    <w:next w:val="NoList"/>
    <w:uiPriority w:val="99"/>
    <w:semiHidden/>
    <w:rsid w:val="00997379"/>
  </w:style>
  <w:style w:type="numbering" w:customStyle="1" w:styleId="NoList11141">
    <w:name w:val="No List11141"/>
    <w:next w:val="NoList"/>
    <w:uiPriority w:val="99"/>
    <w:semiHidden/>
    <w:unhideWhenUsed/>
    <w:rsid w:val="00997379"/>
  </w:style>
  <w:style w:type="numbering" w:customStyle="1" w:styleId="12410">
    <w:name w:val="無清單1241"/>
    <w:next w:val="NoList"/>
    <w:uiPriority w:val="99"/>
    <w:semiHidden/>
    <w:unhideWhenUsed/>
    <w:rsid w:val="00997379"/>
  </w:style>
  <w:style w:type="numbering" w:customStyle="1" w:styleId="111410">
    <w:name w:val="無清單11141"/>
    <w:next w:val="NoList"/>
    <w:uiPriority w:val="99"/>
    <w:semiHidden/>
    <w:unhideWhenUsed/>
    <w:rsid w:val="00997379"/>
  </w:style>
  <w:style w:type="numbering" w:customStyle="1" w:styleId="231">
    <w:name w:val="无列表231"/>
    <w:next w:val="NoList"/>
    <w:uiPriority w:val="99"/>
    <w:semiHidden/>
    <w:unhideWhenUsed/>
    <w:rsid w:val="00997379"/>
  </w:style>
  <w:style w:type="numbering" w:customStyle="1" w:styleId="NoList12131">
    <w:name w:val="No List12131"/>
    <w:next w:val="NoList"/>
    <w:uiPriority w:val="99"/>
    <w:semiHidden/>
    <w:unhideWhenUsed/>
    <w:rsid w:val="00997379"/>
  </w:style>
  <w:style w:type="numbering" w:customStyle="1" w:styleId="111312">
    <w:name w:val="リストなし11131"/>
    <w:next w:val="NoList"/>
    <w:uiPriority w:val="99"/>
    <w:semiHidden/>
    <w:unhideWhenUsed/>
    <w:rsid w:val="00997379"/>
  </w:style>
  <w:style w:type="numbering" w:customStyle="1" w:styleId="111313">
    <w:name w:val="无列表11131"/>
    <w:next w:val="NoList"/>
    <w:semiHidden/>
    <w:rsid w:val="00997379"/>
  </w:style>
  <w:style w:type="numbering" w:customStyle="1" w:styleId="NoList21131">
    <w:name w:val="No List21131"/>
    <w:next w:val="NoList"/>
    <w:semiHidden/>
    <w:rsid w:val="00997379"/>
  </w:style>
  <w:style w:type="numbering" w:customStyle="1" w:styleId="NoList31131">
    <w:name w:val="No List31131"/>
    <w:next w:val="NoList"/>
    <w:uiPriority w:val="99"/>
    <w:semiHidden/>
    <w:rsid w:val="00997379"/>
  </w:style>
  <w:style w:type="numbering" w:customStyle="1" w:styleId="NoList111131">
    <w:name w:val="No List111131"/>
    <w:next w:val="NoList"/>
    <w:uiPriority w:val="99"/>
    <w:semiHidden/>
    <w:unhideWhenUsed/>
    <w:rsid w:val="00997379"/>
  </w:style>
  <w:style w:type="numbering" w:customStyle="1" w:styleId="12131">
    <w:name w:val="無清單12131"/>
    <w:next w:val="NoList"/>
    <w:uiPriority w:val="99"/>
    <w:semiHidden/>
    <w:unhideWhenUsed/>
    <w:rsid w:val="00997379"/>
  </w:style>
  <w:style w:type="numbering" w:customStyle="1" w:styleId="111131">
    <w:name w:val="無清單111131"/>
    <w:next w:val="NoList"/>
    <w:uiPriority w:val="99"/>
    <w:semiHidden/>
    <w:unhideWhenUsed/>
    <w:rsid w:val="00997379"/>
  </w:style>
  <w:style w:type="numbering" w:customStyle="1" w:styleId="NoList531">
    <w:name w:val="No List531"/>
    <w:next w:val="NoList"/>
    <w:uiPriority w:val="99"/>
    <w:semiHidden/>
    <w:unhideWhenUsed/>
    <w:rsid w:val="00997379"/>
  </w:style>
  <w:style w:type="numbering" w:customStyle="1" w:styleId="NoList1331">
    <w:name w:val="No List1331"/>
    <w:next w:val="NoList"/>
    <w:uiPriority w:val="99"/>
    <w:semiHidden/>
    <w:unhideWhenUsed/>
    <w:rsid w:val="00997379"/>
  </w:style>
  <w:style w:type="numbering" w:customStyle="1" w:styleId="12312">
    <w:name w:val="リストなし1231"/>
    <w:next w:val="NoList"/>
    <w:uiPriority w:val="99"/>
    <w:semiHidden/>
    <w:unhideWhenUsed/>
    <w:rsid w:val="00997379"/>
  </w:style>
  <w:style w:type="numbering" w:customStyle="1" w:styleId="12313">
    <w:name w:val="无列表1231"/>
    <w:next w:val="NoList"/>
    <w:semiHidden/>
    <w:rsid w:val="00997379"/>
  </w:style>
  <w:style w:type="numbering" w:customStyle="1" w:styleId="NoList2231">
    <w:name w:val="No List2231"/>
    <w:next w:val="NoList"/>
    <w:semiHidden/>
    <w:rsid w:val="00997379"/>
  </w:style>
  <w:style w:type="numbering" w:customStyle="1" w:styleId="NoList3231">
    <w:name w:val="No List3231"/>
    <w:next w:val="NoList"/>
    <w:uiPriority w:val="99"/>
    <w:semiHidden/>
    <w:rsid w:val="00997379"/>
  </w:style>
  <w:style w:type="numbering" w:customStyle="1" w:styleId="NoList11231">
    <w:name w:val="No List11231"/>
    <w:next w:val="NoList"/>
    <w:uiPriority w:val="99"/>
    <w:semiHidden/>
    <w:unhideWhenUsed/>
    <w:rsid w:val="00997379"/>
  </w:style>
  <w:style w:type="numbering" w:customStyle="1" w:styleId="13310">
    <w:name w:val="無清單1331"/>
    <w:next w:val="NoList"/>
    <w:uiPriority w:val="99"/>
    <w:semiHidden/>
    <w:unhideWhenUsed/>
    <w:rsid w:val="00997379"/>
  </w:style>
  <w:style w:type="numbering" w:customStyle="1" w:styleId="112310">
    <w:name w:val="無清單11231"/>
    <w:next w:val="NoList"/>
    <w:uiPriority w:val="99"/>
    <w:semiHidden/>
    <w:unhideWhenUsed/>
    <w:rsid w:val="00997379"/>
  </w:style>
  <w:style w:type="numbering" w:customStyle="1" w:styleId="21310">
    <w:name w:val="无列表2131"/>
    <w:next w:val="NoList"/>
    <w:uiPriority w:val="99"/>
    <w:semiHidden/>
    <w:unhideWhenUsed/>
    <w:rsid w:val="00997379"/>
  </w:style>
  <w:style w:type="numbering" w:customStyle="1" w:styleId="NoList12221">
    <w:name w:val="No List12221"/>
    <w:next w:val="NoList"/>
    <w:uiPriority w:val="99"/>
    <w:semiHidden/>
    <w:unhideWhenUsed/>
    <w:rsid w:val="00997379"/>
  </w:style>
  <w:style w:type="numbering" w:customStyle="1" w:styleId="112211">
    <w:name w:val="リストなし11221"/>
    <w:next w:val="NoList"/>
    <w:uiPriority w:val="99"/>
    <w:semiHidden/>
    <w:unhideWhenUsed/>
    <w:rsid w:val="00997379"/>
  </w:style>
  <w:style w:type="numbering" w:customStyle="1" w:styleId="112212">
    <w:name w:val="无列表11221"/>
    <w:next w:val="NoList"/>
    <w:semiHidden/>
    <w:rsid w:val="00997379"/>
  </w:style>
  <w:style w:type="numbering" w:customStyle="1" w:styleId="NoList21221">
    <w:name w:val="No List21221"/>
    <w:next w:val="NoList"/>
    <w:semiHidden/>
    <w:rsid w:val="00997379"/>
  </w:style>
  <w:style w:type="numbering" w:customStyle="1" w:styleId="NoList31221">
    <w:name w:val="No List31221"/>
    <w:next w:val="NoList"/>
    <w:uiPriority w:val="99"/>
    <w:semiHidden/>
    <w:rsid w:val="00997379"/>
  </w:style>
  <w:style w:type="numbering" w:customStyle="1" w:styleId="NoList111231">
    <w:name w:val="No List111231"/>
    <w:next w:val="NoList"/>
    <w:uiPriority w:val="99"/>
    <w:semiHidden/>
    <w:unhideWhenUsed/>
    <w:rsid w:val="00997379"/>
  </w:style>
  <w:style w:type="numbering" w:customStyle="1" w:styleId="12221">
    <w:name w:val="無清單12221"/>
    <w:next w:val="NoList"/>
    <w:uiPriority w:val="99"/>
    <w:semiHidden/>
    <w:unhideWhenUsed/>
    <w:rsid w:val="00997379"/>
  </w:style>
  <w:style w:type="numbering" w:customStyle="1" w:styleId="111221">
    <w:name w:val="無清單111221"/>
    <w:next w:val="NoList"/>
    <w:uiPriority w:val="99"/>
    <w:semiHidden/>
    <w:unhideWhenUsed/>
    <w:rsid w:val="00997379"/>
  </w:style>
  <w:style w:type="numbering" w:customStyle="1" w:styleId="4b">
    <w:name w:val="无列表4"/>
    <w:next w:val="NoList"/>
    <w:uiPriority w:val="99"/>
    <w:semiHidden/>
    <w:unhideWhenUsed/>
    <w:rsid w:val="00997379"/>
  </w:style>
  <w:style w:type="numbering" w:customStyle="1" w:styleId="320">
    <w:name w:val="无列表32"/>
    <w:next w:val="NoList"/>
    <w:uiPriority w:val="99"/>
    <w:semiHidden/>
    <w:unhideWhenUsed/>
    <w:rsid w:val="00997379"/>
  </w:style>
  <w:style w:type="numbering" w:customStyle="1" w:styleId="13121">
    <w:name w:val="无列表1312"/>
    <w:next w:val="NoList"/>
    <w:semiHidden/>
    <w:rsid w:val="00997379"/>
  </w:style>
  <w:style w:type="numbering" w:customStyle="1" w:styleId="NoList4112">
    <w:name w:val="No List4112"/>
    <w:next w:val="NoList"/>
    <w:uiPriority w:val="99"/>
    <w:semiHidden/>
    <w:unhideWhenUsed/>
    <w:rsid w:val="00997379"/>
  </w:style>
  <w:style w:type="numbering" w:customStyle="1" w:styleId="2212">
    <w:name w:val="无列表2212"/>
    <w:next w:val="NoList"/>
    <w:uiPriority w:val="99"/>
    <w:semiHidden/>
    <w:unhideWhenUsed/>
    <w:rsid w:val="00997379"/>
  </w:style>
  <w:style w:type="numbering" w:customStyle="1" w:styleId="NoList121112">
    <w:name w:val="No List121112"/>
    <w:next w:val="NoList"/>
    <w:uiPriority w:val="99"/>
    <w:semiHidden/>
    <w:unhideWhenUsed/>
    <w:rsid w:val="00997379"/>
  </w:style>
  <w:style w:type="numbering" w:customStyle="1" w:styleId="1111121">
    <w:name w:val="リストなし111112"/>
    <w:next w:val="NoList"/>
    <w:uiPriority w:val="99"/>
    <w:semiHidden/>
    <w:unhideWhenUsed/>
    <w:rsid w:val="00997379"/>
  </w:style>
  <w:style w:type="numbering" w:customStyle="1" w:styleId="1111122">
    <w:name w:val="无列表111112"/>
    <w:next w:val="NoList"/>
    <w:semiHidden/>
    <w:rsid w:val="00997379"/>
  </w:style>
  <w:style w:type="numbering" w:customStyle="1" w:styleId="NoList211112">
    <w:name w:val="No List211112"/>
    <w:next w:val="NoList"/>
    <w:semiHidden/>
    <w:rsid w:val="00997379"/>
  </w:style>
  <w:style w:type="numbering" w:customStyle="1" w:styleId="NoList311112">
    <w:name w:val="No List311112"/>
    <w:next w:val="NoList"/>
    <w:uiPriority w:val="99"/>
    <w:semiHidden/>
    <w:rsid w:val="00997379"/>
  </w:style>
  <w:style w:type="numbering" w:customStyle="1" w:styleId="NoList1111112">
    <w:name w:val="No List1111112"/>
    <w:next w:val="NoList"/>
    <w:uiPriority w:val="99"/>
    <w:semiHidden/>
    <w:unhideWhenUsed/>
    <w:rsid w:val="00997379"/>
  </w:style>
  <w:style w:type="numbering" w:customStyle="1" w:styleId="1211120">
    <w:name w:val="無清單121112"/>
    <w:next w:val="NoList"/>
    <w:uiPriority w:val="99"/>
    <w:semiHidden/>
    <w:unhideWhenUsed/>
    <w:rsid w:val="00997379"/>
  </w:style>
  <w:style w:type="numbering" w:customStyle="1" w:styleId="11111120">
    <w:name w:val="無清單1111112"/>
    <w:next w:val="NoList"/>
    <w:uiPriority w:val="99"/>
    <w:semiHidden/>
    <w:unhideWhenUsed/>
    <w:rsid w:val="00997379"/>
  </w:style>
  <w:style w:type="numbering" w:customStyle="1" w:styleId="NoList13112">
    <w:name w:val="No List13112"/>
    <w:next w:val="NoList"/>
    <w:uiPriority w:val="99"/>
    <w:semiHidden/>
    <w:unhideWhenUsed/>
    <w:rsid w:val="00997379"/>
  </w:style>
  <w:style w:type="numbering" w:customStyle="1" w:styleId="121121">
    <w:name w:val="リストなし12112"/>
    <w:next w:val="NoList"/>
    <w:uiPriority w:val="99"/>
    <w:semiHidden/>
    <w:unhideWhenUsed/>
    <w:rsid w:val="00997379"/>
  </w:style>
  <w:style w:type="numbering" w:customStyle="1" w:styleId="121122">
    <w:name w:val="无列表12112"/>
    <w:next w:val="NoList"/>
    <w:semiHidden/>
    <w:rsid w:val="00997379"/>
  </w:style>
  <w:style w:type="numbering" w:customStyle="1" w:styleId="NoList22112">
    <w:name w:val="No List22112"/>
    <w:next w:val="NoList"/>
    <w:semiHidden/>
    <w:rsid w:val="00997379"/>
  </w:style>
  <w:style w:type="numbering" w:customStyle="1" w:styleId="NoList32112">
    <w:name w:val="No List32112"/>
    <w:next w:val="NoList"/>
    <w:uiPriority w:val="99"/>
    <w:semiHidden/>
    <w:rsid w:val="00997379"/>
  </w:style>
  <w:style w:type="numbering" w:customStyle="1" w:styleId="NoList112112">
    <w:name w:val="No List112112"/>
    <w:next w:val="NoList"/>
    <w:uiPriority w:val="99"/>
    <w:semiHidden/>
    <w:unhideWhenUsed/>
    <w:rsid w:val="00997379"/>
  </w:style>
  <w:style w:type="numbering" w:customStyle="1" w:styleId="131120">
    <w:name w:val="無清單13112"/>
    <w:next w:val="NoList"/>
    <w:uiPriority w:val="99"/>
    <w:semiHidden/>
    <w:unhideWhenUsed/>
    <w:rsid w:val="00997379"/>
  </w:style>
  <w:style w:type="numbering" w:customStyle="1" w:styleId="1121120">
    <w:name w:val="無清單112112"/>
    <w:next w:val="NoList"/>
    <w:uiPriority w:val="99"/>
    <w:semiHidden/>
    <w:unhideWhenUsed/>
    <w:rsid w:val="00997379"/>
  </w:style>
  <w:style w:type="numbering" w:customStyle="1" w:styleId="21112">
    <w:name w:val="无列表21112"/>
    <w:next w:val="NoList"/>
    <w:uiPriority w:val="99"/>
    <w:semiHidden/>
    <w:unhideWhenUsed/>
    <w:rsid w:val="00997379"/>
  </w:style>
  <w:style w:type="numbering" w:customStyle="1" w:styleId="NoList122112">
    <w:name w:val="No List122112"/>
    <w:next w:val="NoList"/>
    <w:uiPriority w:val="99"/>
    <w:semiHidden/>
    <w:unhideWhenUsed/>
    <w:rsid w:val="00997379"/>
  </w:style>
  <w:style w:type="numbering" w:customStyle="1" w:styleId="1121121">
    <w:name w:val="リストなし112112"/>
    <w:next w:val="NoList"/>
    <w:uiPriority w:val="99"/>
    <w:semiHidden/>
    <w:unhideWhenUsed/>
    <w:rsid w:val="00997379"/>
  </w:style>
  <w:style w:type="numbering" w:customStyle="1" w:styleId="1121122">
    <w:name w:val="无列表112112"/>
    <w:next w:val="NoList"/>
    <w:semiHidden/>
    <w:rsid w:val="00997379"/>
  </w:style>
  <w:style w:type="numbering" w:customStyle="1" w:styleId="NoList212112">
    <w:name w:val="No List212112"/>
    <w:next w:val="NoList"/>
    <w:semiHidden/>
    <w:rsid w:val="00997379"/>
  </w:style>
  <w:style w:type="numbering" w:customStyle="1" w:styleId="NoList312112">
    <w:name w:val="No List312112"/>
    <w:next w:val="NoList"/>
    <w:uiPriority w:val="99"/>
    <w:semiHidden/>
    <w:rsid w:val="00997379"/>
  </w:style>
  <w:style w:type="numbering" w:customStyle="1" w:styleId="NoList1112112">
    <w:name w:val="No List1112112"/>
    <w:next w:val="NoList"/>
    <w:uiPriority w:val="99"/>
    <w:semiHidden/>
    <w:unhideWhenUsed/>
    <w:rsid w:val="00997379"/>
  </w:style>
  <w:style w:type="numbering" w:customStyle="1" w:styleId="1221120">
    <w:name w:val="無清單122112"/>
    <w:next w:val="NoList"/>
    <w:uiPriority w:val="99"/>
    <w:semiHidden/>
    <w:unhideWhenUsed/>
    <w:rsid w:val="00997379"/>
  </w:style>
  <w:style w:type="numbering" w:customStyle="1" w:styleId="11121120">
    <w:name w:val="無清單1112112"/>
    <w:next w:val="NoList"/>
    <w:uiPriority w:val="99"/>
    <w:semiHidden/>
    <w:unhideWhenUsed/>
    <w:rsid w:val="00997379"/>
  </w:style>
  <w:style w:type="numbering" w:customStyle="1" w:styleId="12222">
    <w:name w:val="无列表1222"/>
    <w:next w:val="NoList"/>
    <w:semiHidden/>
    <w:rsid w:val="00997379"/>
  </w:style>
  <w:style w:type="numbering" w:customStyle="1" w:styleId="NoList9">
    <w:name w:val="No List9"/>
    <w:next w:val="NoList"/>
    <w:uiPriority w:val="99"/>
    <w:semiHidden/>
    <w:unhideWhenUsed/>
    <w:rsid w:val="00997379"/>
  </w:style>
  <w:style w:type="numbering" w:customStyle="1" w:styleId="NoList17">
    <w:name w:val="No List17"/>
    <w:next w:val="NoList"/>
    <w:uiPriority w:val="99"/>
    <w:semiHidden/>
    <w:unhideWhenUsed/>
    <w:rsid w:val="00997379"/>
  </w:style>
  <w:style w:type="numbering" w:customStyle="1" w:styleId="163">
    <w:name w:val="リストなし16"/>
    <w:next w:val="NoList"/>
    <w:uiPriority w:val="99"/>
    <w:semiHidden/>
    <w:unhideWhenUsed/>
    <w:rsid w:val="00997379"/>
  </w:style>
  <w:style w:type="numbering" w:customStyle="1" w:styleId="164">
    <w:name w:val="无列表16"/>
    <w:next w:val="NoList"/>
    <w:semiHidden/>
    <w:rsid w:val="00997379"/>
  </w:style>
  <w:style w:type="numbering" w:customStyle="1" w:styleId="NoList26">
    <w:name w:val="No List26"/>
    <w:next w:val="NoList"/>
    <w:semiHidden/>
    <w:rsid w:val="00997379"/>
  </w:style>
  <w:style w:type="numbering" w:customStyle="1" w:styleId="NoList36">
    <w:name w:val="No List36"/>
    <w:next w:val="NoList"/>
    <w:uiPriority w:val="99"/>
    <w:semiHidden/>
    <w:rsid w:val="00997379"/>
  </w:style>
  <w:style w:type="numbering" w:customStyle="1" w:styleId="NoList117">
    <w:name w:val="No List117"/>
    <w:next w:val="NoList"/>
    <w:uiPriority w:val="99"/>
    <w:semiHidden/>
    <w:unhideWhenUsed/>
    <w:rsid w:val="00997379"/>
  </w:style>
  <w:style w:type="numbering" w:customStyle="1" w:styleId="172">
    <w:name w:val="無清單17"/>
    <w:next w:val="NoList"/>
    <w:uiPriority w:val="99"/>
    <w:semiHidden/>
    <w:unhideWhenUsed/>
    <w:rsid w:val="00997379"/>
  </w:style>
  <w:style w:type="numbering" w:customStyle="1" w:styleId="1160">
    <w:name w:val="無清單116"/>
    <w:next w:val="NoList"/>
    <w:uiPriority w:val="99"/>
    <w:semiHidden/>
    <w:unhideWhenUsed/>
    <w:rsid w:val="00997379"/>
  </w:style>
  <w:style w:type="numbering" w:customStyle="1" w:styleId="NoList1116">
    <w:name w:val="No List1116"/>
    <w:next w:val="NoList"/>
    <w:uiPriority w:val="99"/>
    <w:semiHidden/>
    <w:unhideWhenUsed/>
    <w:rsid w:val="00997379"/>
  </w:style>
  <w:style w:type="numbering" w:customStyle="1" w:styleId="250">
    <w:name w:val="无列表25"/>
    <w:next w:val="NoList"/>
    <w:uiPriority w:val="99"/>
    <w:semiHidden/>
    <w:unhideWhenUsed/>
    <w:rsid w:val="00997379"/>
  </w:style>
  <w:style w:type="numbering" w:customStyle="1" w:styleId="NoList126">
    <w:name w:val="No List126"/>
    <w:next w:val="NoList"/>
    <w:uiPriority w:val="99"/>
    <w:semiHidden/>
    <w:unhideWhenUsed/>
    <w:rsid w:val="00997379"/>
  </w:style>
  <w:style w:type="numbering" w:customStyle="1" w:styleId="1161">
    <w:name w:val="リストなし116"/>
    <w:next w:val="NoList"/>
    <w:uiPriority w:val="99"/>
    <w:semiHidden/>
    <w:unhideWhenUsed/>
    <w:rsid w:val="00997379"/>
  </w:style>
  <w:style w:type="numbering" w:customStyle="1" w:styleId="1162">
    <w:name w:val="无列表116"/>
    <w:next w:val="NoList"/>
    <w:semiHidden/>
    <w:rsid w:val="00997379"/>
  </w:style>
  <w:style w:type="numbering" w:customStyle="1" w:styleId="NoList216">
    <w:name w:val="No List216"/>
    <w:next w:val="NoList"/>
    <w:semiHidden/>
    <w:rsid w:val="00997379"/>
  </w:style>
  <w:style w:type="numbering" w:customStyle="1" w:styleId="NoList316">
    <w:name w:val="No List316"/>
    <w:next w:val="NoList"/>
    <w:uiPriority w:val="99"/>
    <w:semiHidden/>
    <w:rsid w:val="00997379"/>
  </w:style>
  <w:style w:type="numbering" w:customStyle="1" w:styleId="1260">
    <w:name w:val="無清單126"/>
    <w:next w:val="NoList"/>
    <w:uiPriority w:val="99"/>
    <w:semiHidden/>
    <w:unhideWhenUsed/>
    <w:rsid w:val="00997379"/>
  </w:style>
  <w:style w:type="numbering" w:customStyle="1" w:styleId="11160">
    <w:name w:val="無清單1116"/>
    <w:next w:val="NoList"/>
    <w:uiPriority w:val="99"/>
    <w:semiHidden/>
    <w:unhideWhenUsed/>
    <w:rsid w:val="00997379"/>
  </w:style>
  <w:style w:type="numbering" w:customStyle="1" w:styleId="NoList45">
    <w:name w:val="No List45"/>
    <w:next w:val="NoList"/>
    <w:uiPriority w:val="99"/>
    <w:semiHidden/>
    <w:unhideWhenUsed/>
    <w:rsid w:val="00997379"/>
  </w:style>
  <w:style w:type="numbering" w:customStyle="1" w:styleId="NoList1125">
    <w:name w:val="No List1125"/>
    <w:next w:val="NoList"/>
    <w:uiPriority w:val="99"/>
    <w:semiHidden/>
    <w:unhideWhenUsed/>
    <w:rsid w:val="00997379"/>
  </w:style>
  <w:style w:type="numbering" w:customStyle="1" w:styleId="NoList1215">
    <w:name w:val="No List1215"/>
    <w:next w:val="NoList"/>
    <w:uiPriority w:val="99"/>
    <w:semiHidden/>
    <w:unhideWhenUsed/>
    <w:rsid w:val="00997379"/>
  </w:style>
  <w:style w:type="numbering" w:customStyle="1" w:styleId="11151">
    <w:name w:val="リストなし1115"/>
    <w:next w:val="NoList"/>
    <w:uiPriority w:val="99"/>
    <w:semiHidden/>
    <w:unhideWhenUsed/>
    <w:rsid w:val="00997379"/>
  </w:style>
  <w:style w:type="numbering" w:customStyle="1" w:styleId="11152">
    <w:name w:val="无列表1115"/>
    <w:next w:val="NoList"/>
    <w:semiHidden/>
    <w:rsid w:val="00997379"/>
  </w:style>
  <w:style w:type="numbering" w:customStyle="1" w:styleId="NoList2115">
    <w:name w:val="No List2115"/>
    <w:next w:val="NoList"/>
    <w:semiHidden/>
    <w:rsid w:val="00997379"/>
  </w:style>
  <w:style w:type="numbering" w:customStyle="1" w:styleId="NoList3115">
    <w:name w:val="No List3115"/>
    <w:next w:val="NoList"/>
    <w:uiPriority w:val="99"/>
    <w:semiHidden/>
    <w:rsid w:val="00997379"/>
  </w:style>
  <w:style w:type="numbering" w:customStyle="1" w:styleId="NoList11115">
    <w:name w:val="No List11115"/>
    <w:next w:val="NoList"/>
    <w:uiPriority w:val="99"/>
    <w:semiHidden/>
    <w:unhideWhenUsed/>
    <w:rsid w:val="00997379"/>
  </w:style>
  <w:style w:type="numbering" w:customStyle="1" w:styleId="12150">
    <w:name w:val="無清單1215"/>
    <w:next w:val="NoList"/>
    <w:uiPriority w:val="99"/>
    <w:semiHidden/>
    <w:unhideWhenUsed/>
    <w:rsid w:val="00997379"/>
  </w:style>
  <w:style w:type="numbering" w:customStyle="1" w:styleId="111150">
    <w:name w:val="無清單11115"/>
    <w:next w:val="NoList"/>
    <w:uiPriority w:val="99"/>
    <w:semiHidden/>
    <w:unhideWhenUsed/>
    <w:rsid w:val="00997379"/>
  </w:style>
  <w:style w:type="numbering" w:customStyle="1" w:styleId="NoList55">
    <w:name w:val="No List55"/>
    <w:next w:val="NoList"/>
    <w:uiPriority w:val="99"/>
    <w:semiHidden/>
    <w:unhideWhenUsed/>
    <w:rsid w:val="00997379"/>
  </w:style>
  <w:style w:type="numbering" w:customStyle="1" w:styleId="NoList135">
    <w:name w:val="No List135"/>
    <w:next w:val="NoList"/>
    <w:uiPriority w:val="99"/>
    <w:semiHidden/>
    <w:unhideWhenUsed/>
    <w:rsid w:val="00997379"/>
  </w:style>
  <w:style w:type="numbering" w:customStyle="1" w:styleId="1251">
    <w:name w:val="リストなし125"/>
    <w:next w:val="NoList"/>
    <w:uiPriority w:val="99"/>
    <w:semiHidden/>
    <w:unhideWhenUsed/>
    <w:rsid w:val="00997379"/>
  </w:style>
  <w:style w:type="numbering" w:customStyle="1" w:styleId="1252">
    <w:name w:val="无列表125"/>
    <w:next w:val="NoList"/>
    <w:semiHidden/>
    <w:rsid w:val="00997379"/>
  </w:style>
  <w:style w:type="numbering" w:customStyle="1" w:styleId="NoList225">
    <w:name w:val="No List225"/>
    <w:next w:val="NoList"/>
    <w:semiHidden/>
    <w:rsid w:val="00997379"/>
  </w:style>
  <w:style w:type="numbering" w:customStyle="1" w:styleId="NoList325">
    <w:name w:val="No List325"/>
    <w:next w:val="NoList"/>
    <w:uiPriority w:val="99"/>
    <w:semiHidden/>
    <w:rsid w:val="00997379"/>
  </w:style>
  <w:style w:type="numbering" w:customStyle="1" w:styleId="1350">
    <w:name w:val="無清單135"/>
    <w:next w:val="NoList"/>
    <w:uiPriority w:val="99"/>
    <w:semiHidden/>
    <w:unhideWhenUsed/>
    <w:rsid w:val="00997379"/>
  </w:style>
  <w:style w:type="numbering" w:customStyle="1" w:styleId="11250">
    <w:name w:val="無清單1125"/>
    <w:next w:val="NoList"/>
    <w:uiPriority w:val="99"/>
    <w:semiHidden/>
    <w:unhideWhenUsed/>
    <w:rsid w:val="00997379"/>
  </w:style>
  <w:style w:type="numbering" w:customStyle="1" w:styleId="2151">
    <w:name w:val="无列表215"/>
    <w:next w:val="NoList"/>
    <w:uiPriority w:val="99"/>
    <w:semiHidden/>
    <w:unhideWhenUsed/>
    <w:rsid w:val="00997379"/>
  </w:style>
  <w:style w:type="numbering" w:customStyle="1" w:styleId="NoList1224">
    <w:name w:val="No List1224"/>
    <w:next w:val="NoList"/>
    <w:uiPriority w:val="99"/>
    <w:semiHidden/>
    <w:unhideWhenUsed/>
    <w:rsid w:val="00997379"/>
  </w:style>
  <w:style w:type="numbering" w:customStyle="1" w:styleId="11241">
    <w:name w:val="リストなし1124"/>
    <w:next w:val="NoList"/>
    <w:uiPriority w:val="99"/>
    <w:semiHidden/>
    <w:unhideWhenUsed/>
    <w:rsid w:val="00997379"/>
  </w:style>
  <w:style w:type="numbering" w:customStyle="1" w:styleId="11242">
    <w:name w:val="无列表1124"/>
    <w:next w:val="NoList"/>
    <w:semiHidden/>
    <w:rsid w:val="00997379"/>
  </w:style>
  <w:style w:type="numbering" w:customStyle="1" w:styleId="NoList2124">
    <w:name w:val="No List2124"/>
    <w:next w:val="NoList"/>
    <w:semiHidden/>
    <w:rsid w:val="00997379"/>
  </w:style>
  <w:style w:type="numbering" w:customStyle="1" w:styleId="NoList3124">
    <w:name w:val="No List3124"/>
    <w:next w:val="NoList"/>
    <w:uiPriority w:val="99"/>
    <w:semiHidden/>
    <w:rsid w:val="00997379"/>
  </w:style>
  <w:style w:type="numbering" w:customStyle="1" w:styleId="NoList11125">
    <w:name w:val="No List11125"/>
    <w:next w:val="NoList"/>
    <w:uiPriority w:val="99"/>
    <w:semiHidden/>
    <w:unhideWhenUsed/>
    <w:rsid w:val="00997379"/>
  </w:style>
  <w:style w:type="numbering" w:customStyle="1" w:styleId="12240">
    <w:name w:val="無清單1224"/>
    <w:next w:val="NoList"/>
    <w:uiPriority w:val="99"/>
    <w:semiHidden/>
    <w:unhideWhenUsed/>
    <w:rsid w:val="00997379"/>
  </w:style>
  <w:style w:type="numbering" w:customStyle="1" w:styleId="111240">
    <w:name w:val="無清單11124"/>
    <w:next w:val="NoList"/>
    <w:uiPriority w:val="99"/>
    <w:semiHidden/>
    <w:unhideWhenUsed/>
    <w:rsid w:val="00997379"/>
  </w:style>
  <w:style w:type="numbering" w:customStyle="1" w:styleId="330">
    <w:name w:val="无列表33"/>
    <w:next w:val="NoList"/>
    <w:uiPriority w:val="99"/>
    <w:semiHidden/>
    <w:unhideWhenUsed/>
    <w:rsid w:val="00997379"/>
  </w:style>
  <w:style w:type="numbering" w:customStyle="1" w:styleId="1332">
    <w:name w:val="无列表133"/>
    <w:next w:val="NoList"/>
    <w:semiHidden/>
    <w:rsid w:val="00997379"/>
  </w:style>
  <w:style w:type="numbering" w:customStyle="1" w:styleId="NoList1133">
    <w:name w:val="No List1133"/>
    <w:next w:val="NoList"/>
    <w:uiPriority w:val="99"/>
    <w:semiHidden/>
    <w:unhideWhenUsed/>
    <w:rsid w:val="00997379"/>
  </w:style>
  <w:style w:type="numbering" w:customStyle="1" w:styleId="NoList413">
    <w:name w:val="No List413"/>
    <w:next w:val="NoList"/>
    <w:uiPriority w:val="99"/>
    <w:semiHidden/>
    <w:unhideWhenUsed/>
    <w:rsid w:val="00997379"/>
  </w:style>
  <w:style w:type="numbering" w:customStyle="1" w:styleId="223">
    <w:name w:val="无列表223"/>
    <w:next w:val="NoList"/>
    <w:uiPriority w:val="99"/>
    <w:semiHidden/>
    <w:unhideWhenUsed/>
    <w:rsid w:val="00997379"/>
  </w:style>
  <w:style w:type="numbering" w:customStyle="1" w:styleId="NoList12113">
    <w:name w:val="No List12113"/>
    <w:next w:val="NoList"/>
    <w:uiPriority w:val="99"/>
    <w:semiHidden/>
    <w:unhideWhenUsed/>
    <w:rsid w:val="00997379"/>
  </w:style>
  <w:style w:type="numbering" w:customStyle="1" w:styleId="111132">
    <w:name w:val="リストなし11113"/>
    <w:next w:val="NoList"/>
    <w:uiPriority w:val="99"/>
    <w:semiHidden/>
    <w:unhideWhenUsed/>
    <w:rsid w:val="00997379"/>
  </w:style>
  <w:style w:type="numbering" w:customStyle="1" w:styleId="111133">
    <w:name w:val="无列表11113"/>
    <w:next w:val="NoList"/>
    <w:semiHidden/>
    <w:rsid w:val="00997379"/>
  </w:style>
  <w:style w:type="numbering" w:customStyle="1" w:styleId="NoList21113">
    <w:name w:val="No List21113"/>
    <w:next w:val="NoList"/>
    <w:semiHidden/>
    <w:rsid w:val="00997379"/>
  </w:style>
  <w:style w:type="numbering" w:customStyle="1" w:styleId="NoList31113">
    <w:name w:val="No List31113"/>
    <w:next w:val="NoList"/>
    <w:uiPriority w:val="99"/>
    <w:semiHidden/>
    <w:rsid w:val="00997379"/>
  </w:style>
  <w:style w:type="numbering" w:customStyle="1" w:styleId="NoList111113">
    <w:name w:val="No List111113"/>
    <w:next w:val="NoList"/>
    <w:uiPriority w:val="99"/>
    <w:semiHidden/>
    <w:unhideWhenUsed/>
    <w:rsid w:val="00997379"/>
  </w:style>
  <w:style w:type="numbering" w:customStyle="1" w:styleId="121130">
    <w:name w:val="無清單12113"/>
    <w:next w:val="NoList"/>
    <w:uiPriority w:val="99"/>
    <w:semiHidden/>
    <w:unhideWhenUsed/>
    <w:rsid w:val="00997379"/>
  </w:style>
  <w:style w:type="numbering" w:customStyle="1" w:styleId="1111130">
    <w:name w:val="無清單111113"/>
    <w:next w:val="NoList"/>
    <w:uiPriority w:val="99"/>
    <w:semiHidden/>
    <w:unhideWhenUsed/>
    <w:rsid w:val="00997379"/>
  </w:style>
  <w:style w:type="numbering" w:customStyle="1" w:styleId="NoList1313">
    <w:name w:val="No List1313"/>
    <w:next w:val="NoList"/>
    <w:uiPriority w:val="99"/>
    <w:semiHidden/>
    <w:unhideWhenUsed/>
    <w:rsid w:val="00997379"/>
  </w:style>
  <w:style w:type="numbering" w:customStyle="1" w:styleId="12132">
    <w:name w:val="リストなし1213"/>
    <w:next w:val="NoList"/>
    <w:uiPriority w:val="99"/>
    <w:semiHidden/>
    <w:unhideWhenUsed/>
    <w:rsid w:val="00997379"/>
  </w:style>
  <w:style w:type="numbering" w:customStyle="1" w:styleId="12133">
    <w:name w:val="无列表1213"/>
    <w:next w:val="NoList"/>
    <w:semiHidden/>
    <w:rsid w:val="00997379"/>
  </w:style>
  <w:style w:type="numbering" w:customStyle="1" w:styleId="NoList2213">
    <w:name w:val="No List2213"/>
    <w:next w:val="NoList"/>
    <w:semiHidden/>
    <w:rsid w:val="00997379"/>
  </w:style>
  <w:style w:type="numbering" w:customStyle="1" w:styleId="NoList3213">
    <w:name w:val="No List3213"/>
    <w:next w:val="NoList"/>
    <w:uiPriority w:val="99"/>
    <w:semiHidden/>
    <w:rsid w:val="00997379"/>
  </w:style>
  <w:style w:type="numbering" w:customStyle="1" w:styleId="NoList11213">
    <w:name w:val="No List11213"/>
    <w:next w:val="NoList"/>
    <w:uiPriority w:val="99"/>
    <w:semiHidden/>
    <w:unhideWhenUsed/>
    <w:rsid w:val="00997379"/>
  </w:style>
  <w:style w:type="numbering" w:customStyle="1" w:styleId="13130">
    <w:name w:val="無清單1313"/>
    <w:next w:val="NoList"/>
    <w:uiPriority w:val="99"/>
    <w:semiHidden/>
    <w:unhideWhenUsed/>
    <w:rsid w:val="00997379"/>
  </w:style>
  <w:style w:type="numbering" w:customStyle="1" w:styleId="112130">
    <w:name w:val="無清單11213"/>
    <w:next w:val="NoList"/>
    <w:uiPriority w:val="99"/>
    <w:semiHidden/>
    <w:unhideWhenUsed/>
    <w:rsid w:val="00997379"/>
  </w:style>
  <w:style w:type="numbering" w:customStyle="1" w:styleId="2113">
    <w:name w:val="无列表2113"/>
    <w:next w:val="NoList"/>
    <w:uiPriority w:val="99"/>
    <w:semiHidden/>
    <w:unhideWhenUsed/>
    <w:rsid w:val="00997379"/>
  </w:style>
  <w:style w:type="numbering" w:customStyle="1" w:styleId="NoList12213">
    <w:name w:val="No List12213"/>
    <w:next w:val="NoList"/>
    <w:uiPriority w:val="99"/>
    <w:semiHidden/>
    <w:unhideWhenUsed/>
    <w:rsid w:val="00997379"/>
  </w:style>
  <w:style w:type="numbering" w:customStyle="1" w:styleId="112131">
    <w:name w:val="リストなし11213"/>
    <w:next w:val="NoList"/>
    <w:uiPriority w:val="99"/>
    <w:semiHidden/>
    <w:unhideWhenUsed/>
    <w:rsid w:val="00997379"/>
  </w:style>
  <w:style w:type="numbering" w:customStyle="1" w:styleId="112132">
    <w:name w:val="无列表11213"/>
    <w:next w:val="NoList"/>
    <w:semiHidden/>
    <w:rsid w:val="00997379"/>
  </w:style>
  <w:style w:type="numbering" w:customStyle="1" w:styleId="NoList21213">
    <w:name w:val="No List21213"/>
    <w:next w:val="NoList"/>
    <w:semiHidden/>
    <w:rsid w:val="00997379"/>
  </w:style>
  <w:style w:type="numbering" w:customStyle="1" w:styleId="NoList31213">
    <w:name w:val="No List31213"/>
    <w:next w:val="NoList"/>
    <w:uiPriority w:val="99"/>
    <w:semiHidden/>
    <w:rsid w:val="00997379"/>
  </w:style>
  <w:style w:type="numbering" w:customStyle="1" w:styleId="NoList111213">
    <w:name w:val="No List111213"/>
    <w:next w:val="NoList"/>
    <w:uiPriority w:val="99"/>
    <w:semiHidden/>
    <w:unhideWhenUsed/>
    <w:rsid w:val="00997379"/>
  </w:style>
  <w:style w:type="numbering" w:customStyle="1" w:styleId="122130">
    <w:name w:val="無清單12213"/>
    <w:next w:val="NoList"/>
    <w:uiPriority w:val="99"/>
    <w:semiHidden/>
    <w:unhideWhenUsed/>
    <w:rsid w:val="00997379"/>
  </w:style>
  <w:style w:type="numbering" w:customStyle="1" w:styleId="1112130">
    <w:name w:val="無清單111213"/>
    <w:next w:val="NoList"/>
    <w:uiPriority w:val="99"/>
    <w:semiHidden/>
    <w:unhideWhenUsed/>
    <w:rsid w:val="00997379"/>
  </w:style>
  <w:style w:type="numbering" w:customStyle="1" w:styleId="NoList63">
    <w:name w:val="No List63"/>
    <w:next w:val="NoList"/>
    <w:uiPriority w:val="99"/>
    <w:semiHidden/>
    <w:unhideWhenUsed/>
    <w:rsid w:val="00997379"/>
  </w:style>
  <w:style w:type="numbering" w:customStyle="1" w:styleId="NoList143">
    <w:name w:val="No List143"/>
    <w:next w:val="NoList"/>
    <w:uiPriority w:val="99"/>
    <w:semiHidden/>
    <w:unhideWhenUsed/>
    <w:rsid w:val="00997379"/>
  </w:style>
  <w:style w:type="numbering" w:customStyle="1" w:styleId="1333">
    <w:name w:val="リストなし133"/>
    <w:next w:val="NoList"/>
    <w:uiPriority w:val="99"/>
    <w:semiHidden/>
    <w:unhideWhenUsed/>
    <w:rsid w:val="00997379"/>
  </w:style>
  <w:style w:type="numbering" w:customStyle="1" w:styleId="NoList233">
    <w:name w:val="No List233"/>
    <w:next w:val="NoList"/>
    <w:semiHidden/>
    <w:rsid w:val="00997379"/>
  </w:style>
  <w:style w:type="numbering" w:customStyle="1" w:styleId="NoList333">
    <w:name w:val="No List333"/>
    <w:next w:val="NoList"/>
    <w:uiPriority w:val="99"/>
    <w:semiHidden/>
    <w:rsid w:val="00997379"/>
  </w:style>
  <w:style w:type="numbering" w:customStyle="1" w:styleId="1431">
    <w:name w:val="無清單143"/>
    <w:next w:val="NoList"/>
    <w:uiPriority w:val="99"/>
    <w:semiHidden/>
    <w:unhideWhenUsed/>
    <w:rsid w:val="00997379"/>
  </w:style>
  <w:style w:type="numbering" w:customStyle="1" w:styleId="11330">
    <w:name w:val="無清單1133"/>
    <w:next w:val="NoList"/>
    <w:uiPriority w:val="99"/>
    <w:semiHidden/>
    <w:unhideWhenUsed/>
    <w:rsid w:val="00997379"/>
  </w:style>
  <w:style w:type="numbering" w:customStyle="1" w:styleId="NoList1233">
    <w:name w:val="No List1233"/>
    <w:next w:val="NoList"/>
    <w:uiPriority w:val="99"/>
    <w:semiHidden/>
    <w:unhideWhenUsed/>
    <w:rsid w:val="00997379"/>
  </w:style>
  <w:style w:type="numbering" w:customStyle="1" w:styleId="11331">
    <w:name w:val="リストなし1133"/>
    <w:next w:val="NoList"/>
    <w:uiPriority w:val="99"/>
    <w:semiHidden/>
    <w:unhideWhenUsed/>
    <w:rsid w:val="00997379"/>
  </w:style>
  <w:style w:type="numbering" w:customStyle="1" w:styleId="11332">
    <w:name w:val="无列表1133"/>
    <w:next w:val="NoList"/>
    <w:semiHidden/>
    <w:rsid w:val="00997379"/>
  </w:style>
  <w:style w:type="numbering" w:customStyle="1" w:styleId="NoList2133">
    <w:name w:val="No List2133"/>
    <w:next w:val="NoList"/>
    <w:semiHidden/>
    <w:rsid w:val="00997379"/>
  </w:style>
  <w:style w:type="numbering" w:customStyle="1" w:styleId="NoList3133">
    <w:name w:val="No List3133"/>
    <w:next w:val="NoList"/>
    <w:uiPriority w:val="99"/>
    <w:semiHidden/>
    <w:rsid w:val="00997379"/>
  </w:style>
  <w:style w:type="numbering" w:customStyle="1" w:styleId="NoList11133">
    <w:name w:val="No List11133"/>
    <w:next w:val="NoList"/>
    <w:uiPriority w:val="99"/>
    <w:semiHidden/>
    <w:unhideWhenUsed/>
    <w:rsid w:val="00997379"/>
  </w:style>
  <w:style w:type="numbering" w:customStyle="1" w:styleId="12330">
    <w:name w:val="無清單1233"/>
    <w:next w:val="NoList"/>
    <w:uiPriority w:val="99"/>
    <w:semiHidden/>
    <w:unhideWhenUsed/>
    <w:rsid w:val="00997379"/>
  </w:style>
  <w:style w:type="numbering" w:customStyle="1" w:styleId="111330">
    <w:name w:val="無清單11133"/>
    <w:next w:val="NoList"/>
    <w:uiPriority w:val="99"/>
    <w:semiHidden/>
    <w:unhideWhenUsed/>
    <w:rsid w:val="00997379"/>
  </w:style>
  <w:style w:type="numbering" w:customStyle="1" w:styleId="NoList513">
    <w:name w:val="No List513"/>
    <w:next w:val="NoList"/>
    <w:uiPriority w:val="99"/>
    <w:semiHidden/>
    <w:unhideWhenUsed/>
    <w:rsid w:val="00997379"/>
  </w:style>
  <w:style w:type="numbering" w:customStyle="1" w:styleId="13131">
    <w:name w:val="无列表1313"/>
    <w:next w:val="NoList"/>
    <w:semiHidden/>
    <w:rsid w:val="00997379"/>
  </w:style>
  <w:style w:type="numbering" w:customStyle="1" w:styleId="NoList11312">
    <w:name w:val="No List11312"/>
    <w:next w:val="NoList"/>
    <w:uiPriority w:val="99"/>
    <w:semiHidden/>
    <w:unhideWhenUsed/>
    <w:rsid w:val="00997379"/>
  </w:style>
  <w:style w:type="numbering" w:customStyle="1" w:styleId="NoList4113">
    <w:name w:val="No List4113"/>
    <w:next w:val="NoList"/>
    <w:uiPriority w:val="99"/>
    <w:semiHidden/>
    <w:unhideWhenUsed/>
    <w:rsid w:val="00997379"/>
  </w:style>
  <w:style w:type="numbering" w:customStyle="1" w:styleId="2213">
    <w:name w:val="无列表2213"/>
    <w:next w:val="NoList"/>
    <w:uiPriority w:val="99"/>
    <w:semiHidden/>
    <w:unhideWhenUsed/>
    <w:rsid w:val="00997379"/>
  </w:style>
  <w:style w:type="numbering" w:customStyle="1" w:styleId="NoList121113">
    <w:name w:val="No List121113"/>
    <w:next w:val="NoList"/>
    <w:uiPriority w:val="99"/>
    <w:semiHidden/>
    <w:unhideWhenUsed/>
    <w:rsid w:val="00997379"/>
  </w:style>
  <w:style w:type="numbering" w:customStyle="1" w:styleId="1111131">
    <w:name w:val="リストなし111113"/>
    <w:next w:val="NoList"/>
    <w:uiPriority w:val="99"/>
    <w:semiHidden/>
    <w:unhideWhenUsed/>
    <w:rsid w:val="00997379"/>
  </w:style>
  <w:style w:type="numbering" w:customStyle="1" w:styleId="1111132">
    <w:name w:val="无列表111113"/>
    <w:next w:val="NoList"/>
    <w:semiHidden/>
    <w:rsid w:val="00997379"/>
  </w:style>
  <w:style w:type="numbering" w:customStyle="1" w:styleId="NoList211113">
    <w:name w:val="No List211113"/>
    <w:next w:val="NoList"/>
    <w:semiHidden/>
    <w:rsid w:val="00997379"/>
  </w:style>
  <w:style w:type="numbering" w:customStyle="1" w:styleId="NoList311113">
    <w:name w:val="No List311113"/>
    <w:next w:val="NoList"/>
    <w:uiPriority w:val="99"/>
    <w:semiHidden/>
    <w:rsid w:val="00997379"/>
  </w:style>
  <w:style w:type="numbering" w:customStyle="1" w:styleId="NoList1111113">
    <w:name w:val="No List1111113"/>
    <w:next w:val="NoList"/>
    <w:uiPriority w:val="99"/>
    <w:semiHidden/>
    <w:unhideWhenUsed/>
    <w:rsid w:val="00997379"/>
  </w:style>
  <w:style w:type="numbering" w:customStyle="1" w:styleId="1211130">
    <w:name w:val="無清單121113"/>
    <w:next w:val="NoList"/>
    <w:uiPriority w:val="99"/>
    <w:semiHidden/>
    <w:unhideWhenUsed/>
    <w:rsid w:val="00997379"/>
  </w:style>
  <w:style w:type="numbering" w:customStyle="1" w:styleId="11111130">
    <w:name w:val="無清單1111113"/>
    <w:next w:val="NoList"/>
    <w:uiPriority w:val="99"/>
    <w:semiHidden/>
    <w:unhideWhenUsed/>
    <w:rsid w:val="00997379"/>
  </w:style>
  <w:style w:type="numbering" w:customStyle="1" w:styleId="NoList13113">
    <w:name w:val="No List13113"/>
    <w:next w:val="NoList"/>
    <w:uiPriority w:val="99"/>
    <w:semiHidden/>
    <w:unhideWhenUsed/>
    <w:rsid w:val="00997379"/>
  </w:style>
  <w:style w:type="numbering" w:customStyle="1" w:styleId="121131">
    <w:name w:val="リストなし12113"/>
    <w:next w:val="NoList"/>
    <w:uiPriority w:val="99"/>
    <w:semiHidden/>
    <w:unhideWhenUsed/>
    <w:rsid w:val="00997379"/>
  </w:style>
  <w:style w:type="numbering" w:customStyle="1" w:styleId="121132">
    <w:name w:val="无列表12113"/>
    <w:next w:val="NoList"/>
    <w:semiHidden/>
    <w:rsid w:val="00997379"/>
  </w:style>
  <w:style w:type="numbering" w:customStyle="1" w:styleId="NoList22113">
    <w:name w:val="No List22113"/>
    <w:next w:val="NoList"/>
    <w:semiHidden/>
    <w:rsid w:val="00997379"/>
  </w:style>
  <w:style w:type="numbering" w:customStyle="1" w:styleId="NoList32113">
    <w:name w:val="No List32113"/>
    <w:next w:val="NoList"/>
    <w:uiPriority w:val="99"/>
    <w:semiHidden/>
    <w:rsid w:val="00997379"/>
  </w:style>
  <w:style w:type="numbering" w:customStyle="1" w:styleId="NoList112113">
    <w:name w:val="No List112113"/>
    <w:next w:val="NoList"/>
    <w:uiPriority w:val="99"/>
    <w:semiHidden/>
    <w:unhideWhenUsed/>
    <w:rsid w:val="00997379"/>
  </w:style>
  <w:style w:type="numbering" w:customStyle="1" w:styleId="13113">
    <w:name w:val="無清單13113"/>
    <w:next w:val="NoList"/>
    <w:uiPriority w:val="99"/>
    <w:semiHidden/>
    <w:unhideWhenUsed/>
    <w:rsid w:val="00997379"/>
  </w:style>
  <w:style w:type="numbering" w:customStyle="1" w:styleId="112113">
    <w:name w:val="無清單112113"/>
    <w:next w:val="NoList"/>
    <w:uiPriority w:val="99"/>
    <w:semiHidden/>
    <w:unhideWhenUsed/>
    <w:rsid w:val="00997379"/>
  </w:style>
  <w:style w:type="numbering" w:customStyle="1" w:styleId="21113">
    <w:name w:val="无列表21113"/>
    <w:next w:val="NoList"/>
    <w:uiPriority w:val="99"/>
    <w:semiHidden/>
    <w:unhideWhenUsed/>
    <w:rsid w:val="00997379"/>
  </w:style>
  <w:style w:type="numbering" w:customStyle="1" w:styleId="NoList122113">
    <w:name w:val="No List122113"/>
    <w:next w:val="NoList"/>
    <w:uiPriority w:val="99"/>
    <w:semiHidden/>
    <w:unhideWhenUsed/>
    <w:rsid w:val="00997379"/>
  </w:style>
  <w:style w:type="numbering" w:customStyle="1" w:styleId="1121130">
    <w:name w:val="リストなし112113"/>
    <w:next w:val="NoList"/>
    <w:uiPriority w:val="99"/>
    <w:semiHidden/>
    <w:unhideWhenUsed/>
    <w:rsid w:val="00997379"/>
  </w:style>
  <w:style w:type="numbering" w:customStyle="1" w:styleId="1121131">
    <w:name w:val="无列表112113"/>
    <w:next w:val="NoList"/>
    <w:semiHidden/>
    <w:rsid w:val="00997379"/>
  </w:style>
  <w:style w:type="numbering" w:customStyle="1" w:styleId="NoList212113">
    <w:name w:val="No List212113"/>
    <w:next w:val="NoList"/>
    <w:semiHidden/>
    <w:rsid w:val="00997379"/>
  </w:style>
  <w:style w:type="numbering" w:customStyle="1" w:styleId="NoList312113">
    <w:name w:val="No List312113"/>
    <w:next w:val="NoList"/>
    <w:uiPriority w:val="99"/>
    <w:semiHidden/>
    <w:rsid w:val="00997379"/>
  </w:style>
  <w:style w:type="numbering" w:customStyle="1" w:styleId="NoList1112113">
    <w:name w:val="No List1112113"/>
    <w:next w:val="NoList"/>
    <w:uiPriority w:val="99"/>
    <w:semiHidden/>
    <w:unhideWhenUsed/>
    <w:rsid w:val="00997379"/>
  </w:style>
  <w:style w:type="numbering" w:customStyle="1" w:styleId="122113">
    <w:name w:val="無清單122113"/>
    <w:next w:val="NoList"/>
    <w:uiPriority w:val="99"/>
    <w:semiHidden/>
    <w:unhideWhenUsed/>
    <w:rsid w:val="00997379"/>
  </w:style>
  <w:style w:type="numbering" w:customStyle="1" w:styleId="1112113">
    <w:name w:val="無清單1112113"/>
    <w:next w:val="NoList"/>
    <w:uiPriority w:val="99"/>
    <w:semiHidden/>
    <w:unhideWhenUsed/>
    <w:rsid w:val="00997379"/>
  </w:style>
  <w:style w:type="numbering" w:customStyle="1" w:styleId="NoList5112">
    <w:name w:val="No List5112"/>
    <w:next w:val="NoList"/>
    <w:uiPriority w:val="99"/>
    <w:semiHidden/>
    <w:unhideWhenUsed/>
    <w:rsid w:val="00997379"/>
  </w:style>
  <w:style w:type="numbering" w:customStyle="1" w:styleId="NoList612">
    <w:name w:val="No List612"/>
    <w:next w:val="NoList"/>
    <w:uiPriority w:val="99"/>
    <w:semiHidden/>
    <w:unhideWhenUsed/>
    <w:rsid w:val="00997379"/>
  </w:style>
  <w:style w:type="numbering" w:customStyle="1" w:styleId="NoList1412">
    <w:name w:val="No List1412"/>
    <w:next w:val="NoList"/>
    <w:uiPriority w:val="99"/>
    <w:semiHidden/>
    <w:unhideWhenUsed/>
    <w:rsid w:val="00997379"/>
  </w:style>
  <w:style w:type="numbering" w:customStyle="1" w:styleId="13122">
    <w:name w:val="リストなし1312"/>
    <w:next w:val="NoList"/>
    <w:uiPriority w:val="99"/>
    <w:semiHidden/>
    <w:unhideWhenUsed/>
    <w:rsid w:val="00997379"/>
  </w:style>
  <w:style w:type="numbering" w:customStyle="1" w:styleId="NoList2312">
    <w:name w:val="No List2312"/>
    <w:next w:val="NoList"/>
    <w:semiHidden/>
    <w:rsid w:val="00997379"/>
  </w:style>
  <w:style w:type="numbering" w:customStyle="1" w:styleId="NoList3312">
    <w:name w:val="No List3312"/>
    <w:next w:val="NoList"/>
    <w:uiPriority w:val="99"/>
    <w:semiHidden/>
    <w:rsid w:val="00997379"/>
  </w:style>
  <w:style w:type="numbering" w:customStyle="1" w:styleId="NoList1142">
    <w:name w:val="No List1142"/>
    <w:next w:val="NoList"/>
    <w:uiPriority w:val="99"/>
    <w:semiHidden/>
    <w:unhideWhenUsed/>
    <w:rsid w:val="00997379"/>
  </w:style>
  <w:style w:type="numbering" w:customStyle="1" w:styleId="14120">
    <w:name w:val="無清單1412"/>
    <w:next w:val="NoList"/>
    <w:uiPriority w:val="99"/>
    <w:semiHidden/>
    <w:unhideWhenUsed/>
    <w:rsid w:val="00997379"/>
  </w:style>
  <w:style w:type="numbering" w:customStyle="1" w:styleId="113120">
    <w:name w:val="無清單11312"/>
    <w:next w:val="NoList"/>
    <w:uiPriority w:val="99"/>
    <w:semiHidden/>
    <w:unhideWhenUsed/>
    <w:rsid w:val="00997379"/>
  </w:style>
  <w:style w:type="numbering" w:customStyle="1" w:styleId="NoList422">
    <w:name w:val="No List422"/>
    <w:next w:val="NoList"/>
    <w:uiPriority w:val="99"/>
    <w:semiHidden/>
    <w:unhideWhenUsed/>
    <w:rsid w:val="00997379"/>
  </w:style>
  <w:style w:type="numbering" w:customStyle="1" w:styleId="NoList12312">
    <w:name w:val="No List12312"/>
    <w:next w:val="NoList"/>
    <w:uiPriority w:val="99"/>
    <w:semiHidden/>
    <w:unhideWhenUsed/>
    <w:rsid w:val="00997379"/>
  </w:style>
  <w:style w:type="numbering" w:customStyle="1" w:styleId="113121">
    <w:name w:val="リストなし11312"/>
    <w:next w:val="NoList"/>
    <w:uiPriority w:val="99"/>
    <w:semiHidden/>
    <w:unhideWhenUsed/>
    <w:rsid w:val="00997379"/>
  </w:style>
  <w:style w:type="numbering" w:customStyle="1" w:styleId="113122">
    <w:name w:val="无列表11312"/>
    <w:next w:val="NoList"/>
    <w:semiHidden/>
    <w:rsid w:val="00997379"/>
  </w:style>
  <w:style w:type="numbering" w:customStyle="1" w:styleId="NoList21312">
    <w:name w:val="No List21312"/>
    <w:next w:val="NoList"/>
    <w:semiHidden/>
    <w:rsid w:val="00997379"/>
  </w:style>
  <w:style w:type="numbering" w:customStyle="1" w:styleId="NoList31312">
    <w:name w:val="No List31312"/>
    <w:next w:val="NoList"/>
    <w:uiPriority w:val="99"/>
    <w:semiHidden/>
    <w:rsid w:val="00997379"/>
  </w:style>
  <w:style w:type="numbering" w:customStyle="1" w:styleId="NoList111312">
    <w:name w:val="No List111312"/>
    <w:next w:val="NoList"/>
    <w:uiPriority w:val="99"/>
    <w:semiHidden/>
    <w:unhideWhenUsed/>
    <w:rsid w:val="00997379"/>
  </w:style>
  <w:style w:type="numbering" w:customStyle="1" w:styleId="123120">
    <w:name w:val="無清單12312"/>
    <w:next w:val="NoList"/>
    <w:uiPriority w:val="99"/>
    <w:semiHidden/>
    <w:unhideWhenUsed/>
    <w:rsid w:val="00997379"/>
  </w:style>
  <w:style w:type="numbering" w:customStyle="1" w:styleId="1113120">
    <w:name w:val="無清單111312"/>
    <w:next w:val="NoList"/>
    <w:uiPriority w:val="99"/>
    <w:semiHidden/>
    <w:unhideWhenUsed/>
    <w:rsid w:val="00997379"/>
  </w:style>
  <w:style w:type="numbering" w:customStyle="1" w:styleId="NoList12122">
    <w:name w:val="No List12122"/>
    <w:next w:val="NoList"/>
    <w:uiPriority w:val="99"/>
    <w:semiHidden/>
    <w:unhideWhenUsed/>
    <w:rsid w:val="00997379"/>
  </w:style>
  <w:style w:type="numbering" w:customStyle="1" w:styleId="111222">
    <w:name w:val="リストなし11122"/>
    <w:next w:val="NoList"/>
    <w:uiPriority w:val="99"/>
    <w:semiHidden/>
    <w:unhideWhenUsed/>
    <w:rsid w:val="00997379"/>
  </w:style>
  <w:style w:type="numbering" w:customStyle="1" w:styleId="111223">
    <w:name w:val="无列表11122"/>
    <w:next w:val="NoList"/>
    <w:semiHidden/>
    <w:rsid w:val="00997379"/>
  </w:style>
  <w:style w:type="numbering" w:customStyle="1" w:styleId="NoList21122">
    <w:name w:val="No List21122"/>
    <w:next w:val="NoList"/>
    <w:semiHidden/>
    <w:rsid w:val="00997379"/>
  </w:style>
  <w:style w:type="numbering" w:customStyle="1" w:styleId="NoList31122">
    <w:name w:val="No List31122"/>
    <w:next w:val="NoList"/>
    <w:uiPriority w:val="99"/>
    <w:semiHidden/>
    <w:rsid w:val="00997379"/>
  </w:style>
  <w:style w:type="numbering" w:customStyle="1" w:styleId="NoList111122">
    <w:name w:val="No List111122"/>
    <w:next w:val="NoList"/>
    <w:uiPriority w:val="99"/>
    <w:semiHidden/>
    <w:unhideWhenUsed/>
    <w:rsid w:val="00997379"/>
  </w:style>
  <w:style w:type="numbering" w:customStyle="1" w:styleId="121220">
    <w:name w:val="無清單12122"/>
    <w:next w:val="NoList"/>
    <w:uiPriority w:val="99"/>
    <w:semiHidden/>
    <w:unhideWhenUsed/>
    <w:rsid w:val="00997379"/>
  </w:style>
  <w:style w:type="numbering" w:customStyle="1" w:styleId="1111220">
    <w:name w:val="無清單111122"/>
    <w:next w:val="NoList"/>
    <w:uiPriority w:val="99"/>
    <w:semiHidden/>
    <w:unhideWhenUsed/>
    <w:rsid w:val="00997379"/>
  </w:style>
  <w:style w:type="numbering" w:customStyle="1" w:styleId="NoList522">
    <w:name w:val="No List522"/>
    <w:next w:val="NoList"/>
    <w:uiPriority w:val="99"/>
    <w:semiHidden/>
    <w:unhideWhenUsed/>
    <w:rsid w:val="00997379"/>
  </w:style>
  <w:style w:type="numbering" w:customStyle="1" w:styleId="NoList1322">
    <w:name w:val="No List1322"/>
    <w:next w:val="NoList"/>
    <w:uiPriority w:val="99"/>
    <w:semiHidden/>
    <w:unhideWhenUsed/>
    <w:rsid w:val="00997379"/>
  </w:style>
  <w:style w:type="numbering" w:customStyle="1" w:styleId="12223">
    <w:name w:val="リストなし1222"/>
    <w:next w:val="NoList"/>
    <w:uiPriority w:val="99"/>
    <w:semiHidden/>
    <w:unhideWhenUsed/>
    <w:rsid w:val="00997379"/>
  </w:style>
  <w:style w:type="numbering" w:customStyle="1" w:styleId="12231">
    <w:name w:val="无列表1223"/>
    <w:next w:val="NoList"/>
    <w:semiHidden/>
    <w:rsid w:val="00997379"/>
  </w:style>
  <w:style w:type="numbering" w:customStyle="1" w:styleId="NoList2222">
    <w:name w:val="No List2222"/>
    <w:next w:val="NoList"/>
    <w:semiHidden/>
    <w:rsid w:val="00997379"/>
  </w:style>
  <w:style w:type="numbering" w:customStyle="1" w:styleId="NoList3222">
    <w:name w:val="No List3222"/>
    <w:next w:val="NoList"/>
    <w:uiPriority w:val="99"/>
    <w:semiHidden/>
    <w:rsid w:val="00997379"/>
  </w:style>
  <w:style w:type="numbering" w:customStyle="1" w:styleId="NoList11222">
    <w:name w:val="No List11222"/>
    <w:next w:val="NoList"/>
    <w:uiPriority w:val="99"/>
    <w:semiHidden/>
    <w:unhideWhenUsed/>
    <w:rsid w:val="00997379"/>
  </w:style>
  <w:style w:type="numbering" w:customStyle="1" w:styleId="13220">
    <w:name w:val="無清單1322"/>
    <w:next w:val="NoList"/>
    <w:uiPriority w:val="99"/>
    <w:semiHidden/>
    <w:unhideWhenUsed/>
    <w:rsid w:val="00997379"/>
  </w:style>
  <w:style w:type="numbering" w:customStyle="1" w:styleId="112220">
    <w:name w:val="無清單11222"/>
    <w:next w:val="NoList"/>
    <w:uiPriority w:val="99"/>
    <w:semiHidden/>
    <w:unhideWhenUsed/>
    <w:rsid w:val="00997379"/>
  </w:style>
  <w:style w:type="numbering" w:customStyle="1" w:styleId="2122">
    <w:name w:val="无列表2122"/>
    <w:next w:val="NoList"/>
    <w:uiPriority w:val="99"/>
    <w:semiHidden/>
    <w:unhideWhenUsed/>
    <w:rsid w:val="00997379"/>
  </w:style>
  <w:style w:type="numbering" w:customStyle="1" w:styleId="NoList111222">
    <w:name w:val="No List111222"/>
    <w:next w:val="NoList"/>
    <w:uiPriority w:val="99"/>
    <w:semiHidden/>
    <w:unhideWhenUsed/>
    <w:rsid w:val="00997379"/>
  </w:style>
  <w:style w:type="numbering" w:customStyle="1" w:styleId="NoList72">
    <w:name w:val="No List72"/>
    <w:next w:val="NoList"/>
    <w:uiPriority w:val="99"/>
    <w:semiHidden/>
    <w:unhideWhenUsed/>
    <w:rsid w:val="00997379"/>
  </w:style>
  <w:style w:type="numbering" w:customStyle="1" w:styleId="NoList152">
    <w:name w:val="No List152"/>
    <w:next w:val="NoList"/>
    <w:uiPriority w:val="99"/>
    <w:semiHidden/>
    <w:unhideWhenUsed/>
    <w:rsid w:val="00997379"/>
  </w:style>
  <w:style w:type="numbering" w:customStyle="1" w:styleId="1421">
    <w:name w:val="リストなし142"/>
    <w:next w:val="NoList"/>
    <w:uiPriority w:val="99"/>
    <w:semiHidden/>
    <w:unhideWhenUsed/>
    <w:rsid w:val="00997379"/>
  </w:style>
  <w:style w:type="numbering" w:customStyle="1" w:styleId="1422">
    <w:name w:val="无列表142"/>
    <w:next w:val="NoList"/>
    <w:semiHidden/>
    <w:rsid w:val="00997379"/>
  </w:style>
  <w:style w:type="numbering" w:customStyle="1" w:styleId="NoList242">
    <w:name w:val="No List242"/>
    <w:next w:val="NoList"/>
    <w:semiHidden/>
    <w:rsid w:val="00997379"/>
  </w:style>
  <w:style w:type="numbering" w:customStyle="1" w:styleId="NoList342">
    <w:name w:val="No List342"/>
    <w:next w:val="NoList"/>
    <w:uiPriority w:val="99"/>
    <w:semiHidden/>
    <w:rsid w:val="00997379"/>
  </w:style>
  <w:style w:type="numbering" w:customStyle="1" w:styleId="NoList1152">
    <w:name w:val="No List1152"/>
    <w:next w:val="NoList"/>
    <w:uiPriority w:val="99"/>
    <w:semiHidden/>
    <w:unhideWhenUsed/>
    <w:rsid w:val="00997379"/>
  </w:style>
  <w:style w:type="numbering" w:customStyle="1" w:styleId="1520">
    <w:name w:val="無清單152"/>
    <w:next w:val="NoList"/>
    <w:uiPriority w:val="99"/>
    <w:semiHidden/>
    <w:unhideWhenUsed/>
    <w:rsid w:val="00997379"/>
  </w:style>
  <w:style w:type="numbering" w:customStyle="1" w:styleId="11420">
    <w:name w:val="無清單1142"/>
    <w:next w:val="NoList"/>
    <w:uiPriority w:val="99"/>
    <w:semiHidden/>
    <w:unhideWhenUsed/>
    <w:rsid w:val="00997379"/>
  </w:style>
  <w:style w:type="numbering" w:customStyle="1" w:styleId="NoList432">
    <w:name w:val="No List432"/>
    <w:next w:val="NoList"/>
    <w:uiPriority w:val="99"/>
    <w:semiHidden/>
    <w:unhideWhenUsed/>
    <w:rsid w:val="00997379"/>
  </w:style>
  <w:style w:type="numbering" w:customStyle="1" w:styleId="NoList1242">
    <w:name w:val="No List1242"/>
    <w:next w:val="NoList"/>
    <w:uiPriority w:val="99"/>
    <w:semiHidden/>
    <w:unhideWhenUsed/>
    <w:rsid w:val="00997379"/>
  </w:style>
  <w:style w:type="numbering" w:customStyle="1" w:styleId="11421">
    <w:name w:val="リストなし1142"/>
    <w:next w:val="NoList"/>
    <w:uiPriority w:val="99"/>
    <w:semiHidden/>
    <w:unhideWhenUsed/>
    <w:rsid w:val="00997379"/>
  </w:style>
  <w:style w:type="numbering" w:customStyle="1" w:styleId="11422">
    <w:name w:val="无列表1142"/>
    <w:next w:val="NoList"/>
    <w:semiHidden/>
    <w:rsid w:val="00997379"/>
  </w:style>
  <w:style w:type="numbering" w:customStyle="1" w:styleId="NoList2142">
    <w:name w:val="No List2142"/>
    <w:next w:val="NoList"/>
    <w:semiHidden/>
    <w:rsid w:val="00997379"/>
  </w:style>
  <w:style w:type="numbering" w:customStyle="1" w:styleId="NoList3142">
    <w:name w:val="No List3142"/>
    <w:next w:val="NoList"/>
    <w:uiPriority w:val="99"/>
    <w:semiHidden/>
    <w:rsid w:val="00997379"/>
  </w:style>
  <w:style w:type="numbering" w:customStyle="1" w:styleId="NoList11142">
    <w:name w:val="No List11142"/>
    <w:next w:val="NoList"/>
    <w:uiPriority w:val="99"/>
    <w:semiHidden/>
    <w:unhideWhenUsed/>
    <w:rsid w:val="00997379"/>
  </w:style>
  <w:style w:type="numbering" w:customStyle="1" w:styleId="12420">
    <w:name w:val="無清單1242"/>
    <w:next w:val="NoList"/>
    <w:uiPriority w:val="99"/>
    <w:semiHidden/>
    <w:unhideWhenUsed/>
    <w:rsid w:val="00997379"/>
  </w:style>
  <w:style w:type="numbering" w:customStyle="1" w:styleId="111420">
    <w:name w:val="無清單11142"/>
    <w:next w:val="NoList"/>
    <w:uiPriority w:val="99"/>
    <w:semiHidden/>
    <w:unhideWhenUsed/>
    <w:rsid w:val="00997379"/>
  </w:style>
  <w:style w:type="numbering" w:customStyle="1" w:styleId="232">
    <w:name w:val="无列表232"/>
    <w:next w:val="NoList"/>
    <w:uiPriority w:val="99"/>
    <w:semiHidden/>
    <w:unhideWhenUsed/>
    <w:rsid w:val="00997379"/>
  </w:style>
  <w:style w:type="numbering" w:customStyle="1" w:styleId="NoList12132">
    <w:name w:val="No List12132"/>
    <w:next w:val="NoList"/>
    <w:uiPriority w:val="99"/>
    <w:semiHidden/>
    <w:unhideWhenUsed/>
    <w:rsid w:val="00997379"/>
  </w:style>
  <w:style w:type="numbering" w:customStyle="1" w:styleId="111321">
    <w:name w:val="リストなし11132"/>
    <w:next w:val="NoList"/>
    <w:uiPriority w:val="99"/>
    <w:semiHidden/>
    <w:unhideWhenUsed/>
    <w:rsid w:val="00997379"/>
  </w:style>
  <w:style w:type="numbering" w:customStyle="1" w:styleId="111322">
    <w:name w:val="无列表11132"/>
    <w:next w:val="NoList"/>
    <w:semiHidden/>
    <w:rsid w:val="00997379"/>
  </w:style>
  <w:style w:type="numbering" w:customStyle="1" w:styleId="NoList21132">
    <w:name w:val="No List21132"/>
    <w:next w:val="NoList"/>
    <w:semiHidden/>
    <w:rsid w:val="00997379"/>
  </w:style>
  <w:style w:type="numbering" w:customStyle="1" w:styleId="NoList31132">
    <w:name w:val="No List31132"/>
    <w:next w:val="NoList"/>
    <w:uiPriority w:val="99"/>
    <w:semiHidden/>
    <w:rsid w:val="00997379"/>
  </w:style>
  <w:style w:type="numbering" w:customStyle="1" w:styleId="NoList111132">
    <w:name w:val="No List111132"/>
    <w:next w:val="NoList"/>
    <w:uiPriority w:val="99"/>
    <w:semiHidden/>
    <w:unhideWhenUsed/>
    <w:rsid w:val="00997379"/>
  </w:style>
  <w:style w:type="numbering" w:customStyle="1" w:styleId="121320">
    <w:name w:val="無清單12132"/>
    <w:next w:val="NoList"/>
    <w:uiPriority w:val="99"/>
    <w:semiHidden/>
    <w:unhideWhenUsed/>
    <w:rsid w:val="00997379"/>
  </w:style>
  <w:style w:type="numbering" w:customStyle="1" w:styleId="1111320">
    <w:name w:val="無清單111132"/>
    <w:next w:val="NoList"/>
    <w:uiPriority w:val="99"/>
    <w:semiHidden/>
    <w:unhideWhenUsed/>
    <w:rsid w:val="00997379"/>
  </w:style>
  <w:style w:type="numbering" w:customStyle="1" w:styleId="NoList532">
    <w:name w:val="No List532"/>
    <w:next w:val="NoList"/>
    <w:uiPriority w:val="99"/>
    <w:semiHidden/>
    <w:unhideWhenUsed/>
    <w:rsid w:val="00997379"/>
  </w:style>
  <w:style w:type="numbering" w:customStyle="1" w:styleId="NoList1332">
    <w:name w:val="No List1332"/>
    <w:next w:val="NoList"/>
    <w:uiPriority w:val="99"/>
    <w:semiHidden/>
    <w:unhideWhenUsed/>
    <w:rsid w:val="00997379"/>
  </w:style>
  <w:style w:type="numbering" w:customStyle="1" w:styleId="12321">
    <w:name w:val="リストなし1232"/>
    <w:next w:val="NoList"/>
    <w:uiPriority w:val="99"/>
    <w:semiHidden/>
    <w:unhideWhenUsed/>
    <w:rsid w:val="00997379"/>
  </w:style>
  <w:style w:type="numbering" w:customStyle="1" w:styleId="12322">
    <w:name w:val="无列表1232"/>
    <w:next w:val="NoList"/>
    <w:semiHidden/>
    <w:rsid w:val="00997379"/>
  </w:style>
  <w:style w:type="numbering" w:customStyle="1" w:styleId="NoList2232">
    <w:name w:val="No List2232"/>
    <w:next w:val="NoList"/>
    <w:semiHidden/>
    <w:rsid w:val="00997379"/>
  </w:style>
  <w:style w:type="numbering" w:customStyle="1" w:styleId="NoList3232">
    <w:name w:val="No List3232"/>
    <w:next w:val="NoList"/>
    <w:uiPriority w:val="99"/>
    <w:semiHidden/>
    <w:rsid w:val="00997379"/>
  </w:style>
  <w:style w:type="numbering" w:customStyle="1" w:styleId="NoList11232">
    <w:name w:val="No List11232"/>
    <w:next w:val="NoList"/>
    <w:uiPriority w:val="99"/>
    <w:semiHidden/>
    <w:unhideWhenUsed/>
    <w:rsid w:val="00997379"/>
  </w:style>
  <w:style w:type="numbering" w:customStyle="1" w:styleId="13320">
    <w:name w:val="無清單1332"/>
    <w:next w:val="NoList"/>
    <w:uiPriority w:val="99"/>
    <w:semiHidden/>
    <w:unhideWhenUsed/>
    <w:rsid w:val="00997379"/>
  </w:style>
  <w:style w:type="numbering" w:customStyle="1" w:styleId="112320">
    <w:name w:val="無清單11232"/>
    <w:next w:val="NoList"/>
    <w:uiPriority w:val="99"/>
    <w:semiHidden/>
    <w:unhideWhenUsed/>
    <w:rsid w:val="00997379"/>
  </w:style>
  <w:style w:type="numbering" w:customStyle="1" w:styleId="2132">
    <w:name w:val="无列表2132"/>
    <w:next w:val="NoList"/>
    <w:uiPriority w:val="99"/>
    <w:semiHidden/>
    <w:unhideWhenUsed/>
    <w:rsid w:val="00997379"/>
  </w:style>
  <w:style w:type="numbering" w:customStyle="1" w:styleId="NoList12222">
    <w:name w:val="No List12222"/>
    <w:next w:val="NoList"/>
    <w:uiPriority w:val="99"/>
    <w:semiHidden/>
    <w:unhideWhenUsed/>
    <w:rsid w:val="00997379"/>
  </w:style>
  <w:style w:type="numbering" w:customStyle="1" w:styleId="112221">
    <w:name w:val="リストなし11222"/>
    <w:next w:val="NoList"/>
    <w:uiPriority w:val="99"/>
    <w:semiHidden/>
    <w:unhideWhenUsed/>
    <w:rsid w:val="00997379"/>
  </w:style>
  <w:style w:type="numbering" w:customStyle="1" w:styleId="112222">
    <w:name w:val="无列表11222"/>
    <w:next w:val="NoList"/>
    <w:semiHidden/>
    <w:rsid w:val="00997379"/>
  </w:style>
  <w:style w:type="numbering" w:customStyle="1" w:styleId="NoList21222">
    <w:name w:val="No List21222"/>
    <w:next w:val="NoList"/>
    <w:semiHidden/>
    <w:rsid w:val="00997379"/>
  </w:style>
  <w:style w:type="numbering" w:customStyle="1" w:styleId="NoList31222">
    <w:name w:val="No List31222"/>
    <w:next w:val="NoList"/>
    <w:uiPriority w:val="99"/>
    <w:semiHidden/>
    <w:rsid w:val="00997379"/>
  </w:style>
  <w:style w:type="numbering" w:customStyle="1" w:styleId="NoList111232">
    <w:name w:val="No List111232"/>
    <w:next w:val="NoList"/>
    <w:uiPriority w:val="99"/>
    <w:semiHidden/>
    <w:unhideWhenUsed/>
    <w:rsid w:val="00997379"/>
  </w:style>
  <w:style w:type="numbering" w:customStyle="1" w:styleId="122220">
    <w:name w:val="無清單12222"/>
    <w:next w:val="NoList"/>
    <w:uiPriority w:val="99"/>
    <w:semiHidden/>
    <w:unhideWhenUsed/>
    <w:rsid w:val="00997379"/>
  </w:style>
  <w:style w:type="numbering" w:customStyle="1" w:styleId="1112220">
    <w:name w:val="無清單111222"/>
    <w:next w:val="NoList"/>
    <w:uiPriority w:val="99"/>
    <w:semiHidden/>
    <w:unhideWhenUsed/>
    <w:rsid w:val="00997379"/>
  </w:style>
  <w:style w:type="numbering" w:customStyle="1" w:styleId="NoList81">
    <w:name w:val="No List81"/>
    <w:next w:val="NoList"/>
    <w:uiPriority w:val="99"/>
    <w:semiHidden/>
    <w:unhideWhenUsed/>
    <w:rsid w:val="00997379"/>
  </w:style>
  <w:style w:type="numbering" w:customStyle="1" w:styleId="NoList161">
    <w:name w:val="No List161"/>
    <w:next w:val="NoList"/>
    <w:uiPriority w:val="99"/>
    <w:semiHidden/>
    <w:unhideWhenUsed/>
    <w:rsid w:val="00997379"/>
  </w:style>
  <w:style w:type="numbering" w:customStyle="1" w:styleId="1512">
    <w:name w:val="リストなし151"/>
    <w:next w:val="NoList"/>
    <w:uiPriority w:val="99"/>
    <w:semiHidden/>
    <w:unhideWhenUsed/>
    <w:rsid w:val="00997379"/>
  </w:style>
  <w:style w:type="numbering" w:customStyle="1" w:styleId="1513">
    <w:name w:val="无列表151"/>
    <w:next w:val="NoList"/>
    <w:semiHidden/>
    <w:rsid w:val="00997379"/>
  </w:style>
  <w:style w:type="numbering" w:customStyle="1" w:styleId="NoList251">
    <w:name w:val="No List251"/>
    <w:next w:val="NoList"/>
    <w:semiHidden/>
    <w:rsid w:val="00997379"/>
  </w:style>
  <w:style w:type="numbering" w:customStyle="1" w:styleId="NoList351">
    <w:name w:val="No List351"/>
    <w:next w:val="NoList"/>
    <w:uiPriority w:val="99"/>
    <w:semiHidden/>
    <w:rsid w:val="00997379"/>
  </w:style>
  <w:style w:type="numbering" w:customStyle="1" w:styleId="NoList1161">
    <w:name w:val="No List1161"/>
    <w:next w:val="NoList"/>
    <w:uiPriority w:val="99"/>
    <w:semiHidden/>
    <w:unhideWhenUsed/>
    <w:rsid w:val="00997379"/>
  </w:style>
  <w:style w:type="numbering" w:customStyle="1" w:styleId="1611">
    <w:name w:val="無清單161"/>
    <w:next w:val="NoList"/>
    <w:uiPriority w:val="99"/>
    <w:semiHidden/>
    <w:unhideWhenUsed/>
    <w:rsid w:val="00997379"/>
  </w:style>
  <w:style w:type="numbering" w:customStyle="1" w:styleId="11510">
    <w:name w:val="無清單1151"/>
    <w:next w:val="NoList"/>
    <w:uiPriority w:val="99"/>
    <w:semiHidden/>
    <w:unhideWhenUsed/>
    <w:rsid w:val="00997379"/>
  </w:style>
  <w:style w:type="numbering" w:customStyle="1" w:styleId="NoList11151">
    <w:name w:val="No List11151"/>
    <w:next w:val="NoList"/>
    <w:uiPriority w:val="99"/>
    <w:semiHidden/>
    <w:unhideWhenUsed/>
    <w:rsid w:val="00997379"/>
  </w:style>
  <w:style w:type="numbering" w:customStyle="1" w:styleId="241">
    <w:name w:val="无列表241"/>
    <w:next w:val="NoList"/>
    <w:uiPriority w:val="99"/>
    <w:semiHidden/>
    <w:unhideWhenUsed/>
    <w:rsid w:val="00997379"/>
  </w:style>
  <w:style w:type="numbering" w:customStyle="1" w:styleId="NoList1251">
    <w:name w:val="No List1251"/>
    <w:next w:val="NoList"/>
    <w:uiPriority w:val="99"/>
    <w:semiHidden/>
    <w:unhideWhenUsed/>
    <w:rsid w:val="00997379"/>
  </w:style>
  <w:style w:type="numbering" w:customStyle="1" w:styleId="11511">
    <w:name w:val="リストなし1151"/>
    <w:next w:val="NoList"/>
    <w:uiPriority w:val="99"/>
    <w:semiHidden/>
    <w:unhideWhenUsed/>
    <w:rsid w:val="00997379"/>
  </w:style>
  <w:style w:type="numbering" w:customStyle="1" w:styleId="11512">
    <w:name w:val="无列表1151"/>
    <w:next w:val="NoList"/>
    <w:semiHidden/>
    <w:rsid w:val="00997379"/>
  </w:style>
  <w:style w:type="numbering" w:customStyle="1" w:styleId="NoList2151">
    <w:name w:val="No List2151"/>
    <w:next w:val="NoList"/>
    <w:semiHidden/>
    <w:rsid w:val="00997379"/>
  </w:style>
  <w:style w:type="numbering" w:customStyle="1" w:styleId="NoList3151">
    <w:name w:val="No List3151"/>
    <w:next w:val="NoList"/>
    <w:uiPriority w:val="99"/>
    <w:semiHidden/>
    <w:rsid w:val="00997379"/>
  </w:style>
  <w:style w:type="numbering" w:customStyle="1" w:styleId="12510">
    <w:name w:val="無清單1251"/>
    <w:next w:val="NoList"/>
    <w:uiPriority w:val="99"/>
    <w:semiHidden/>
    <w:unhideWhenUsed/>
    <w:rsid w:val="00997379"/>
  </w:style>
  <w:style w:type="numbering" w:customStyle="1" w:styleId="111510">
    <w:name w:val="無清單11151"/>
    <w:next w:val="NoList"/>
    <w:uiPriority w:val="99"/>
    <w:semiHidden/>
    <w:unhideWhenUsed/>
    <w:rsid w:val="00997379"/>
  </w:style>
  <w:style w:type="numbering" w:customStyle="1" w:styleId="NoList441">
    <w:name w:val="No List441"/>
    <w:next w:val="NoList"/>
    <w:uiPriority w:val="99"/>
    <w:semiHidden/>
    <w:unhideWhenUsed/>
    <w:rsid w:val="00997379"/>
  </w:style>
  <w:style w:type="numbering" w:customStyle="1" w:styleId="NoList11241">
    <w:name w:val="No List11241"/>
    <w:next w:val="NoList"/>
    <w:uiPriority w:val="99"/>
    <w:semiHidden/>
    <w:unhideWhenUsed/>
    <w:rsid w:val="00997379"/>
  </w:style>
  <w:style w:type="numbering" w:customStyle="1" w:styleId="NoList12141">
    <w:name w:val="No List12141"/>
    <w:next w:val="NoList"/>
    <w:uiPriority w:val="99"/>
    <w:semiHidden/>
    <w:unhideWhenUsed/>
    <w:rsid w:val="00997379"/>
  </w:style>
  <w:style w:type="numbering" w:customStyle="1" w:styleId="111411">
    <w:name w:val="リストなし11141"/>
    <w:next w:val="NoList"/>
    <w:uiPriority w:val="99"/>
    <w:semiHidden/>
    <w:unhideWhenUsed/>
    <w:rsid w:val="00997379"/>
  </w:style>
  <w:style w:type="numbering" w:customStyle="1" w:styleId="111412">
    <w:name w:val="无列表11141"/>
    <w:next w:val="NoList"/>
    <w:semiHidden/>
    <w:rsid w:val="00997379"/>
  </w:style>
  <w:style w:type="numbering" w:customStyle="1" w:styleId="NoList21141">
    <w:name w:val="No List21141"/>
    <w:next w:val="NoList"/>
    <w:semiHidden/>
    <w:rsid w:val="00997379"/>
  </w:style>
  <w:style w:type="numbering" w:customStyle="1" w:styleId="NoList31141">
    <w:name w:val="No List31141"/>
    <w:next w:val="NoList"/>
    <w:uiPriority w:val="99"/>
    <w:semiHidden/>
    <w:rsid w:val="00997379"/>
  </w:style>
  <w:style w:type="numbering" w:customStyle="1" w:styleId="NoList111141">
    <w:name w:val="No List111141"/>
    <w:next w:val="NoList"/>
    <w:uiPriority w:val="99"/>
    <w:semiHidden/>
    <w:unhideWhenUsed/>
    <w:rsid w:val="00997379"/>
  </w:style>
  <w:style w:type="numbering" w:customStyle="1" w:styleId="12141">
    <w:name w:val="無清單12141"/>
    <w:next w:val="NoList"/>
    <w:uiPriority w:val="99"/>
    <w:semiHidden/>
    <w:unhideWhenUsed/>
    <w:rsid w:val="00997379"/>
  </w:style>
  <w:style w:type="numbering" w:customStyle="1" w:styleId="111141">
    <w:name w:val="無清單111141"/>
    <w:next w:val="NoList"/>
    <w:uiPriority w:val="99"/>
    <w:semiHidden/>
    <w:unhideWhenUsed/>
    <w:rsid w:val="00997379"/>
  </w:style>
  <w:style w:type="numbering" w:customStyle="1" w:styleId="NoList541">
    <w:name w:val="No List541"/>
    <w:next w:val="NoList"/>
    <w:uiPriority w:val="99"/>
    <w:semiHidden/>
    <w:unhideWhenUsed/>
    <w:rsid w:val="00997379"/>
  </w:style>
  <w:style w:type="numbering" w:customStyle="1" w:styleId="NoList1341">
    <w:name w:val="No List1341"/>
    <w:next w:val="NoList"/>
    <w:uiPriority w:val="99"/>
    <w:semiHidden/>
    <w:unhideWhenUsed/>
    <w:rsid w:val="00997379"/>
  </w:style>
  <w:style w:type="numbering" w:customStyle="1" w:styleId="12411">
    <w:name w:val="リストなし1241"/>
    <w:next w:val="NoList"/>
    <w:uiPriority w:val="99"/>
    <w:semiHidden/>
    <w:unhideWhenUsed/>
    <w:rsid w:val="00997379"/>
  </w:style>
  <w:style w:type="numbering" w:customStyle="1" w:styleId="12412">
    <w:name w:val="无列表1241"/>
    <w:next w:val="NoList"/>
    <w:semiHidden/>
    <w:rsid w:val="00997379"/>
  </w:style>
  <w:style w:type="numbering" w:customStyle="1" w:styleId="NoList2241">
    <w:name w:val="No List2241"/>
    <w:next w:val="NoList"/>
    <w:semiHidden/>
    <w:rsid w:val="00997379"/>
  </w:style>
  <w:style w:type="numbering" w:customStyle="1" w:styleId="NoList3241">
    <w:name w:val="No List3241"/>
    <w:next w:val="NoList"/>
    <w:uiPriority w:val="99"/>
    <w:semiHidden/>
    <w:rsid w:val="00997379"/>
  </w:style>
  <w:style w:type="numbering" w:customStyle="1" w:styleId="1341">
    <w:name w:val="無清單1341"/>
    <w:next w:val="NoList"/>
    <w:uiPriority w:val="99"/>
    <w:semiHidden/>
    <w:unhideWhenUsed/>
    <w:rsid w:val="00997379"/>
  </w:style>
  <w:style w:type="numbering" w:customStyle="1" w:styleId="112410">
    <w:name w:val="無清單11241"/>
    <w:next w:val="NoList"/>
    <w:uiPriority w:val="99"/>
    <w:semiHidden/>
    <w:unhideWhenUsed/>
    <w:rsid w:val="00997379"/>
  </w:style>
  <w:style w:type="numbering" w:customStyle="1" w:styleId="2141">
    <w:name w:val="无列表2141"/>
    <w:next w:val="NoList"/>
    <w:uiPriority w:val="99"/>
    <w:semiHidden/>
    <w:unhideWhenUsed/>
    <w:rsid w:val="00997379"/>
  </w:style>
  <w:style w:type="numbering" w:customStyle="1" w:styleId="NoList12231">
    <w:name w:val="No List12231"/>
    <w:next w:val="NoList"/>
    <w:uiPriority w:val="99"/>
    <w:semiHidden/>
    <w:unhideWhenUsed/>
    <w:rsid w:val="00997379"/>
  </w:style>
  <w:style w:type="numbering" w:customStyle="1" w:styleId="112311">
    <w:name w:val="リストなし11231"/>
    <w:next w:val="NoList"/>
    <w:uiPriority w:val="99"/>
    <w:semiHidden/>
    <w:unhideWhenUsed/>
    <w:rsid w:val="00997379"/>
  </w:style>
  <w:style w:type="numbering" w:customStyle="1" w:styleId="112312">
    <w:name w:val="无列表11231"/>
    <w:next w:val="NoList"/>
    <w:semiHidden/>
    <w:rsid w:val="00997379"/>
  </w:style>
  <w:style w:type="numbering" w:customStyle="1" w:styleId="NoList21231">
    <w:name w:val="No List21231"/>
    <w:next w:val="NoList"/>
    <w:semiHidden/>
    <w:rsid w:val="00997379"/>
  </w:style>
  <w:style w:type="numbering" w:customStyle="1" w:styleId="NoList31231">
    <w:name w:val="No List31231"/>
    <w:next w:val="NoList"/>
    <w:uiPriority w:val="99"/>
    <w:semiHidden/>
    <w:rsid w:val="00997379"/>
  </w:style>
  <w:style w:type="numbering" w:customStyle="1" w:styleId="NoList111241">
    <w:name w:val="No List111241"/>
    <w:next w:val="NoList"/>
    <w:uiPriority w:val="99"/>
    <w:semiHidden/>
    <w:unhideWhenUsed/>
    <w:rsid w:val="00997379"/>
  </w:style>
  <w:style w:type="numbering" w:customStyle="1" w:styleId="122310">
    <w:name w:val="無清單12231"/>
    <w:next w:val="NoList"/>
    <w:uiPriority w:val="99"/>
    <w:semiHidden/>
    <w:unhideWhenUsed/>
    <w:rsid w:val="00997379"/>
  </w:style>
  <w:style w:type="numbering" w:customStyle="1" w:styleId="111231">
    <w:name w:val="無清單111231"/>
    <w:next w:val="NoList"/>
    <w:uiPriority w:val="99"/>
    <w:semiHidden/>
    <w:unhideWhenUsed/>
    <w:rsid w:val="00997379"/>
  </w:style>
  <w:style w:type="numbering" w:customStyle="1" w:styleId="31110">
    <w:name w:val="无列表3111"/>
    <w:next w:val="NoList"/>
    <w:uiPriority w:val="99"/>
    <w:semiHidden/>
    <w:unhideWhenUsed/>
    <w:rsid w:val="00997379"/>
  </w:style>
  <w:style w:type="numbering" w:customStyle="1" w:styleId="13211">
    <w:name w:val="无列表1321"/>
    <w:next w:val="NoList"/>
    <w:semiHidden/>
    <w:rsid w:val="00997379"/>
  </w:style>
  <w:style w:type="numbering" w:customStyle="1" w:styleId="NoList11321">
    <w:name w:val="No List11321"/>
    <w:next w:val="NoList"/>
    <w:uiPriority w:val="99"/>
    <w:semiHidden/>
    <w:unhideWhenUsed/>
    <w:rsid w:val="00997379"/>
  </w:style>
  <w:style w:type="numbering" w:customStyle="1" w:styleId="NoList4121">
    <w:name w:val="No List4121"/>
    <w:next w:val="NoList"/>
    <w:uiPriority w:val="99"/>
    <w:semiHidden/>
    <w:unhideWhenUsed/>
    <w:rsid w:val="00997379"/>
  </w:style>
  <w:style w:type="numbering" w:customStyle="1" w:styleId="2221">
    <w:name w:val="无列表2221"/>
    <w:next w:val="NoList"/>
    <w:uiPriority w:val="99"/>
    <w:semiHidden/>
    <w:unhideWhenUsed/>
    <w:rsid w:val="00997379"/>
  </w:style>
  <w:style w:type="numbering" w:customStyle="1" w:styleId="NoList121121">
    <w:name w:val="No List121121"/>
    <w:next w:val="NoList"/>
    <w:uiPriority w:val="99"/>
    <w:semiHidden/>
    <w:unhideWhenUsed/>
    <w:rsid w:val="00997379"/>
  </w:style>
  <w:style w:type="numbering" w:customStyle="1" w:styleId="1111210">
    <w:name w:val="リストなし111121"/>
    <w:next w:val="NoList"/>
    <w:uiPriority w:val="99"/>
    <w:semiHidden/>
    <w:unhideWhenUsed/>
    <w:rsid w:val="00997379"/>
  </w:style>
  <w:style w:type="numbering" w:customStyle="1" w:styleId="1111212">
    <w:name w:val="无列表111121"/>
    <w:next w:val="NoList"/>
    <w:semiHidden/>
    <w:rsid w:val="00997379"/>
  </w:style>
  <w:style w:type="numbering" w:customStyle="1" w:styleId="NoList211121">
    <w:name w:val="No List211121"/>
    <w:next w:val="NoList"/>
    <w:semiHidden/>
    <w:rsid w:val="00997379"/>
  </w:style>
  <w:style w:type="numbering" w:customStyle="1" w:styleId="NoList311121">
    <w:name w:val="No List311121"/>
    <w:next w:val="NoList"/>
    <w:uiPriority w:val="99"/>
    <w:semiHidden/>
    <w:rsid w:val="00997379"/>
  </w:style>
  <w:style w:type="numbering" w:customStyle="1" w:styleId="NoList1111121">
    <w:name w:val="No List1111121"/>
    <w:next w:val="NoList"/>
    <w:uiPriority w:val="99"/>
    <w:semiHidden/>
    <w:unhideWhenUsed/>
    <w:rsid w:val="00997379"/>
  </w:style>
  <w:style w:type="numbering" w:customStyle="1" w:styleId="1211210">
    <w:name w:val="無清單121121"/>
    <w:next w:val="NoList"/>
    <w:uiPriority w:val="99"/>
    <w:semiHidden/>
    <w:unhideWhenUsed/>
    <w:rsid w:val="00997379"/>
  </w:style>
  <w:style w:type="numbering" w:customStyle="1" w:styleId="11111210">
    <w:name w:val="無清單1111121"/>
    <w:next w:val="NoList"/>
    <w:uiPriority w:val="99"/>
    <w:semiHidden/>
    <w:unhideWhenUsed/>
    <w:rsid w:val="00997379"/>
  </w:style>
  <w:style w:type="numbering" w:customStyle="1" w:styleId="NoList13121">
    <w:name w:val="No List13121"/>
    <w:next w:val="NoList"/>
    <w:uiPriority w:val="99"/>
    <w:semiHidden/>
    <w:unhideWhenUsed/>
    <w:rsid w:val="00997379"/>
  </w:style>
  <w:style w:type="numbering" w:customStyle="1" w:styleId="121212">
    <w:name w:val="リストなし12121"/>
    <w:next w:val="NoList"/>
    <w:uiPriority w:val="99"/>
    <w:semiHidden/>
    <w:unhideWhenUsed/>
    <w:rsid w:val="00997379"/>
  </w:style>
  <w:style w:type="numbering" w:customStyle="1" w:styleId="1212111">
    <w:name w:val="无列表121211"/>
    <w:next w:val="NoList"/>
    <w:semiHidden/>
    <w:rsid w:val="00997379"/>
  </w:style>
  <w:style w:type="numbering" w:customStyle="1" w:styleId="NoList22121">
    <w:name w:val="No List22121"/>
    <w:next w:val="NoList"/>
    <w:semiHidden/>
    <w:rsid w:val="00997379"/>
  </w:style>
  <w:style w:type="numbering" w:customStyle="1" w:styleId="NoList32121">
    <w:name w:val="No List32121"/>
    <w:next w:val="NoList"/>
    <w:uiPriority w:val="99"/>
    <w:semiHidden/>
    <w:rsid w:val="00997379"/>
  </w:style>
  <w:style w:type="numbering" w:customStyle="1" w:styleId="NoList112121">
    <w:name w:val="No List112121"/>
    <w:next w:val="NoList"/>
    <w:uiPriority w:val="99"/>
    <w:semiHidden/>
    <w:unhideWhenUsed/>
    <w:rsid w:val="00997379"/>
  </w:style>
  <w:style w:type="numbering" w:customStyle="1" w:styleId="131210">
    <w:name w:val="無清單13121"/>
    <w:next w:val="NoList"/>
    <w:uiPriority w:val="99"/>
    <w:semiHidden/>
    <w:unhideWhenUsed/>
    <w:rsid w:val="00997379"/>
  </w:style>
  <w:style w:type="numbering" w:customStyle="1" w:styleId="1121210">
    <w:name w:val="無清單112121"/>
    <w:next w:val="NoList"/>
    <w:uiPriority w:val="99"/>
    <w:semiHidden/>
    <w:unhideWhenUsed/>
    <w:rsid w:val="00997379"/>
  </w:style>
  <w:style w:type="numbering" w:customStyle="1" w:styleId="21121">
    <w:name w:val="无列表21121"/>
    <w:next w:val="NoList"/>
    <w:uiPriority w:val="99"/>
    <w:semiHidden/>
    <w:unhideWhenUsed/>
    <w:rsid w:val="00997379"/>
  </w:style>
  <w:style w:type="numbering" w:customStyle="1" w:styleId="NoList122121">
    <w:name w:val="No List122121"/>
    <w:next w:val="NoList"/>
    <w:uiPriority w:val="99"/>
    <w:semiHidden/>
    <w:unhideWhenUsed/>
    <w:rsid w:val="00997379"/>
  </w:style>
  <w:style w:type="numbering" w:customStyle="1" w:styleId="1121211">
    <w:name w:val="リストなし112121"/>
    <w:next w:val="NoList"/>
    <w:uiPriority w:val="99"/>
    <w:semiHidden/>
    <w:unhideWhenUsed/>
    <w:rsid w:val="00997379"/>
  </w:style>
  <w:style w:type="numbering" w:customStyle="1" w:styleId="1121212">
    <w:name w:val="无列表112121"/>
    <w:next w:val="NoList"/>
    <w:semiHidden/>
    <w:rsid w:val="00997379"/>
  </w:style>
  <w:style w:type="numbering" w:customStyle="1" w:styleId="NoList212121">
    <w:name w:val="No List212121"/>
    <w:next w:val="NoList"/>
    <w:semiHidden/>
    <w:rsid w:val="00997379"/>
  </w:style>
  <w:style w:type="numbering" w:customStyle="1" w:styleId="NoList312121">
    <w:name w:val="No List312121"/>
    <w:next w:val="NoList"/>
    <w:uiPriority w:val="99"/>
    <w:semiHidden/>
    <w:rsid w:val="00997379"/>
  </w:style>
  <w:style w:type="numbering" w:customStyle="1" w:styleId="NoList1112121">
    <w:name w:val="No List1112121"/>
    <w:next w:val="NoList"/>
    <w:uiPriority w:val="99"/>
    <w:semiHidden/>
    <w:unhideWhenUsed/>
    <w:rsid w:val="00997379"/>
  </w:style>
  <w:style w:type="numbering" w:customStyle="1" w:styleId="122121">
    <w:name w:val="無清單122121"/>
    <w:next w:val="NoList"/>
    <w:uiPriority w:val="99"/>
    <w:semiHidden/>
    <w:unhideWhenUsed/>
    <w:rsid w:val="00997379"/>
  </w:style>
  <w:style w:type="numbering" w:customStyle="1" w:styleId="1112121">
    <w:name w:val="無清單1112121"/>
    <w:next w:val="NoList"/>
    <w:uiPriority w:val="99"/>
    <w:semiHidden/>
    <w:unhideWhenUsed/>
    <w:rsid w:val="00997379"/>
  </w:style>
  <w:style w:type="numbering" w:customStyle="1" w:styleId="1311111">
    <w:name w:val="无列表131111"/>
    <w:next w:val="NoList"/>
    <w:semiHidden/>
    <w:rsid w:val="00997379"/>
  </w:style>
  <w:style w:type="numbering" w:customStyle="1" w:styleId="NoList411111">
    <w:name w:val="No List411111"/>
    <w:next w:val="NoList"/>
    <w:uiPriority w:val="99"/>
    <w:semiHidden/>
    <w:unhideWhenUsed/>
    <w:rsid w:val="00997379"/>
  </w:style>
  <w:style w:type="numbering" w:customStyle="1" w:styleId="221111">
    <w:name w:val="无列表221111"/>
    <w:next w:val="NoList"/>
    <w:uiPriority w:val="99"/>
    <w:semiHidden/>
    <w:unhideWhenUsed/>
    <w:rsid w:val="00997379"/>
  </w:style>
  <w:style w:type="numbering" w:customStyle="1" w:styleId="NoList12111111">
    <w:name w:val="No List12111111"/>
    <w:next w:val="NoList"/>
    <w:uiPriority w:val="99"/>
    <w:semiHidden/>
    <w:unhideWhenUsed/>
    <w:rsid w:val="00997379"/>
  </w:style>
  <w:style w:type="numbering" w:customStyle="1" w:styleId="111111110">
    <w:name w:val="リストなし11111111"/>
    <w:next w:val="NoList"/>
    <w:uiPriority w:val="99"/>
    <w:semiHidden/>
    <w:unhideWhenUsed/>
    <w:rsid w:val="00997379"/>
  </w:style>
  <w:style w:type="numbering" w:customStyle="1" w:styleId="111111112">
    <w:name w:val="无列表11111111"/>
    <w:next w:val="NoList"/>
    <w:semiHidden/>
    <w:rsid w:val="00997379"/>
  </w:style>
  <w:style w:type="numbering" w:customStyle="1" w:styleId="NoList21111111">
    <w:name w:val="No List21111111"/>
    <w:next w:val="NoList"/>
    <w:semiHidden/>
    <w:rsid w:val="00997379"/>
  </w:style>
  <w:style w:type="numbering" w:customStyle="1" w:styleId="NoList31111111">
    <w:name w:val="No List31111111"/>
    <w:next w:val="NoList"/>
    <w:uiPriority w:val="99"/>
    <w:semiHidden/>
    <w:rsid w:val="00997379"/>
  </w:style>
  <w:style w:type="numbering" w:customStyle="1" w:styleId="NoList111111111">
    <w:name w:val="No List111111111"/>
    <w:next w:val="NoList"/>
    <w:uiPriority w:val="99"/>
    <w:semiHidden/>
    <w:unhideWhenUsed/>
    <w:rsid w:val="00997379"/>
  </w:style>
  <w:style w:type="numbering" w:customStyle="1" w:styleId="12111111">
    <w:name w:val="無清單12111111"/>
    <w:next w:val="NoList"/>
    <w:uiPriority w:val="99"/>
    <w:semiHidden/>
    <w:unhideWhenUsed/>
    <w:rsid w:val="00997379"/>
  </w:style>
  <w:style w:type="numbering" w:customStyle="1" w:styleId="1111111111">
    <w:name w:val="無清單1111111111"/>
    <w:next w:val="NoList"/>
    <w:uiPriority w:val="99"/>
    <w:semiHidden/>
    <w:unhideWhenUsed/>
    <w:rsid w:val="00997379"/>
  </w:style>
  <w:style w:type="numbering" w:customStyle="1" w:styleId="NoList1311111">
    <w:name w:val="No List1311111"/>
    <w:next w:val="NoList"/>
    <w:uiPriority w:val="99"/>
    <w:semiHidden/>
    <w:unhideWhenUsed/>
    <w:rsid w:val="00997379"/>
  </w:style>
  <w:style w:type="numbering" w:customStyle="1" w:styleId="12111110">
    <w:name w:val="リストなし1211111"/>
    <w:next w:val="NoList"/>
    <w:uiPriority w:val="99"/>
    <w:semiHidden/>
    <w:unhideWhenUsed/>
    <w:rsid w:val="00997379"/>
  </w:style>
  <w:style w:type="numbering" w:customStyle="1" w:styleId="12111112">
    <w:name w:val="无列表1211111"/>
    <w:next w:val="NoList"/>
    <w:semiHidden/>
    <w:rsid w:val="00997379"/>
  </w:style>
  <w:style w:type="numbering" w:customStyle="1" w:styleId="NoList2211111">
    <w:name w:val="No List2211111"/>
    <w:next w:val="NoList"/>
    <w:semiHidden/>
    <w:rsid w:val="00997379"/>
  </w:style>
  <w:style w:type="numbering" w:customStyle="1" w:styleId="NoList3211111">
    <w:name w:val="No List3211111"/>
    <w:next w:val="NoList"/>
    <w:uiPriority w:val="99"/>
    <w:semiHidden/>
    <w:rsid w:val="00997379"/>
  </w:style>
  <w:style w:type="numbering" w:customStyle="1" w:styleId="NoList11211111">
    <w:name w:val="No List11211111"/>
    <w:next w:val="NoList"/>
    <w:uiPriority w:val="99"/>
    <w:semiHidden/>
    <w:unhideWhenUsed/>
    <w:rsid w:val="00997379"/>
  </w:style>
  <w:style w:type="numbering" w:customStyle="1" w:styleId="13111110">
    <w:name w:val="無清單1311111"/>
    <w:next w:val="NoList"/>
    <w:uiPriority w:val="99"/>
    <w:semiHidden/>
    <w:unhideWhenUsed/>
    <w:rsid w:val="00997379"/>
  </w:style>
  <w:style w:type="numbering" w:customStyle="1" w:styleId="112111110">
    <w:name w:val="無清單11211111"/>
    <w:next w:val="NoList"/>
    <w:uiPriority w:val="99"/>
    <w:semiHidden/>
    <w:unhideWhenUsed/>
    <w:rsid w:val="00997379"/>
  </w:style>
  <w:style w:type="numbering" w:customStyle="1" w:styleId="2111111">
    <w:name w:val="无列表2111111"/>
    <w:next w:val="NoList"/>
    <w:uiPriority w:val="99"/>
    <w:semiHidden/>
    <w:unhideWhenUsed/>
    <w:rsid w:val="00997379"/>
  </w:style>
  <w:style w:type="numbering" w:customStyle="1" w:styleId="NoList12211111">
    <w:name w:val="No List12211111"/>
    <w:next w:val="NoList"/>
    <w:uiPriority w:val="99"/>
    <w:semiHidden/>
    <w:unhideWhenUsed/>
    <w:rsid w:val="00997379"/>
  </w:style>
  <w:style w:type="numbering" w:customStyle="1" w:styleId="112111111">
    <w:name w:val="リストなし11211111"/>
    <w:next w:val="NoList"/>
    <w:uiPriority w:val="99"/>
    <w:semiHidden/>
    <w:unhideWhenUsed/>
    <w:rsid w:val="00997379"/>
  </w:style>
  <w:style w:type="numbering" w:customStyle="1" w:styleId="112111112">
    <w:name w:val="无列表11211111"/>
    <w:next w:val="NoList"/>
    <w:semiHidden/>
    <w:rsid w:val="00997379"/>
  </w:style>
  <w:style w:type="numbering" w:customStyle="1" w:styleId="NoList21211111">
    <w:name w:val="No List21211111"/>
    <w:next w:val="NoList"/>
    <w:semiHidden/>
    <w:rsid w:val="00997379"/>
  </w:style>
  <w:style w:type="numbering" w:customStyle="1" w:styleId="NoList31211111">
    <w:name w:val="No List31211111"/>
    <w:next w:val="NoList"/>
    <w:uiPriority w:val="99"/>
    <w:semiHidden/>
    <w:rsid w:val="00997379"/>
  </w:style>
  <w:style w:type="numbering" w:customStyle="1" w:styleId="NoList111211111">
    <w:name w:val="No List111211111"/>
    <w:next w:val="NoList"/>
    <w:uiPriority w:val="99"/>
    <w:semiHidden/>
    <w:unhideWhenUsed/>
    <w:rsid w:val="00997379"/>
  </w:style>
  <w:style w:type="numbering" w:customStyle="1" w:styleId="12211111">
    <w:name w:val="無清單12211111"/>
    <w:next w:val="NoList"/>
    <w:uiPriority w:val="99"/>
    <w:semiHidden/>
    <w:unhideWhenUsed/>
    <w:rsid w:val="00997379"/>
  </w:style>
  <w:style w:type="numbering" w:customStyle="1" w:styleId="111211111">
    <w:name w:val="無清單111211111"/>
    <w:next w:val="NoList"/>
    <w:uiPriority w:val="99"/>
    <w:semiHidden/>
    <w:unhideWhenUsed/>
    <w:rsid w:val="00997379"/>
  </w:style>
  <w:style w:type="numbering" w:customStyle="1" w:styleId="1221110">
    <w:name w:val="无列表122111"/>
    <w:next w:val="NoList"/>
    <w:semiHidden/>
    <w:rsid w:val="00997379"/>
  </w:style>
  <w:style w:type="numbering" w:customStyle="1" w:styleId="NoList10">
    <w:name w:val="No List10"/>
    <w:next w:val="NoList"/>
    <w:uiPriority w:val="99"/>
    <w:semiHidden/>
    <w:unhideWhenUsed/>
    <w:rsid w:val="00997379"/>
  </w:style>
  <w:style w:type="numbering" w:customStyle="1" w:styleId="NoList18">
    <w:name w:val="No List18"/>
    <w:next w:val="NoList"/>
    <w:uiPriority w:val="99"/>
    <w:semiHidden/>
    <w:unhideWhenUsed/>
    <w:rsid w:val="00997379"/>
  </w:style>
  <w:style w:type="numbering" w:customStyle="1" w:styleId="173">
    <w:name w:val="リストなし17"/>
    <w:next w:val="NoList"/>
    <w:uiPriority w:val="99"/>
    <w:semiHidden/>
    <w:unhideWhenUsed/>
    <w:rsid w:val="00997379"/>
  </w:style>
  <w:style w:type="numbering" w:customStyle="1" w:styleId="174">
    <w:name w:val="无列表17"/>
    <w:next w:val="NoList"/>
    <w:semiHidden/>
    <w:rsid w:val="00997379"/>
  </w:style>
  <w:style w:type="numbering" w:customStyle="1" w:styleId="NoList27">
    <w:name w:val="No List27"/>
    <w:next w:val="NoList"/>
    <w:semiHidden/>
    <w:rsid w:val="00997379"/>
  </w:style>
  <w:style w:type="numbering" w:customStyle="1" w:styleId="NoList37">
    <w:name w:val="No List37"/>
    <w:next w:val="NoList"/>
    <w:uiPriority w:val="99"/>
    <w:semiHidden/>
    <w:rsid w:val="00997379"/>
  </w:style>
  <w:style w:type="numbering" w:customStyle="1" w:styleId="NoList118">
    <w:name w:val="No List118"/>
    <w:next w:val="NoList"/>
    <w:uiPriority w:val="99"/>
    <w:semiHidden/>
    <w:unhideWhenUsed/>
    <w:rsid w:val="00997379"/>
  </w:style>
  <w:style w:type="numbering" w:customStyle="1" w:styleId="182">
    <w:name w:val="無清單18"/>
    <w:next w:val="NoList"/>
    <w:uiPriority w:val="99"/>
    <w:semiHidden/>
    <w:unhideWhenUsed/>
    <w:rsid w:val="00997379"/>
  </w:style>
  <w:style w:type="numbering" w:customStyle="1" w:styleId="1170">
    <w:name w:val="無清單117"/>
    <w:next w:val="NoList"/>
    <w:uiPriority w:val="99"/>
    <w:semiHidden/>
    <w:unhideWhenUsed/>
    <w:rsid w:val="00997379"/>
  </w:style>
  <w:style w:type="numbering" w:customStyle="1" w:styleId="NoList46">
    <w:name w:val="No List46"/>
    <w:next w:val="NoList"/>
    <w:uiPriority w:val="99"/>
    <w:semiHidden/>
    <w:unhideWhenUsed/>
    <w:rsid w:val="00997379"/>
  </w:style>
  <w:style w:type="numbering" w:customStyle="1" w:styleId="NoList127">
    <w:name w:val="No List127"/>
    <w:next w:val="NoList"/>
    <w:uiPriority w:val="99"/>
    <w:semiHidden/>
    <w:unhideWhenUsed/>
    <w:rsid w:val="00997379"/>
  </w:style>
  <w:style w:type="numbering" w:customStyle="1" w:styleId="1171">
    <w:name w:val="リストなし117"/>
    <w:next w:val="NoList"/>
    <w:uiPriority w:val="99"/>
    <w:semiHidden/>
    <w:unhideWhenUsed/>
    <w:rsid w:val="00997379"/>
  </w:style>
  <w:style w:type="numbering" w:customStyle="1" w:styleId="1172">
    <w:name w:val="无列表117"/>
    <w:next w:val="NoList"/>
    <w:semiHidden/>
    <w:rsid w:val="00997379"/>
  </w:style>
  <w:style w:type="numbering" w:customStyle="1" w:styleId="NoList217">
    <w:name w:val="No List217"/>
    <w:next w:val="NoList"/>
    <w:semiHidden/>
    <w:rsid w:val="00997379"/>
  </w:style>
  <w:style w:type="numbering" w:customStyle="1" w:styleId="NoList317">
    <w:name w:val="No List317"/>
    <w:next w:val="NoList"/>
    <w:uiPriority w:val="99"/>
    <w:semiHidden/>
    <w:rsid w:val="00997379"/>
  </w:style>
  <w:style w:type="numbering" w:customStyle="1" w:styleId="NoList1117">
    <w:name w:val="No List1117"/>
    <w:next w:val="NoList"/>
    <w:uiPriority w:val="99"/>
    <w:semiHidden/>
    <w:unhideWhenUsed/>
    <w:rsid w:val="00997379"/>
  </w:style>
  <w:style w:type="numbering" w:customStyle="1" w:styleId="1270">
    <w:name w:val="無清單127"/>
    <w:next w:val="NoList"/>
    <w:uiPriority w:val="99"/>
    <w:semiHidden/>
    <w:unhideWhenUsed/>
    <w:rsid w:val="00997379"/>
  </w:style>
  <w:style w:type="numbering" w:customStyle="1" w:styleId="11170">
    <w:name w:val="無清單1117"/>
    <w:next w:val="NoList"/>
    <w:uiPriority w:val="99"/>
    <w:semiHidden/>
    <w:unhideWhenUsed/>
    <w:rsid w:val="00997379"/>
  </w:style>
  <w:style w:type="numbering" w:customStyle="1" w:styleId="261">
    <w:name w:val="无列表26"/>
    <w:next w:val="NoList"/>
    <w:uiPriority w:val="99"/>
    <w:semiHidden/>
    <w:unhideWhenUsed/>
    <w:rsid w:val="00997379"/>
  </w:style>
  <w:style w:type="numbering" w:customStyle="1" w:styleId="NoList1216">
    <w:name w:val="No List1216"/>
    <w:next w:val="NoList"/>
    <w:uiPriority w:val="99"/>
    <w:semiHidden/>
    <w:unhideWhenUsed/>
    <w:rsid w:val="00997379"/>
  </w:style>
  <w:style w:type="numbering" w:customStyle="1" w:styleId="11161">
    <w:name w:val="リストなし1116"/>
    <w:next w:val="NoList"/>
    <w:uiPriority w:val="99"/>
    <w:semiHidden/>
    <w:unhideWhenUsed/>
    <w:rsid w:val="00997379"/>
  </w:style>
  <w:style w:type="numbering" w:customStyle="1" w:styleId="11162">
    <w:name w:val="无列表1116"/>
    <w:next w:val="NoList"/>
    <w:semiHidden/>
    <w:rsid w:val="00997379"/>
  </w:style>
  <w:style w:type="numbering" w:customStyle="1" w:styleId="NoList2116">
    <w:name w:val="No List2116"/>
    <w:next w:val="NoList"/>
    <w:semiHidden/>
    <w:rsid w:val="00997379"/>
  </w:style>
  <w:style w:type="numbering" w:customStyle="1" w:styleId="NoList3116">
    <w:name w:val="No List3116"/>
    <w:next w:val="NoList"/>
    <w:uiPriority w:val="99"/>
    <w:semiHidden/>
    <w:rsid w:val="00997379"/>
  </w:style>
  <w:style w:type="numbering" w:customStyle="1" w:styleId="NoList11116">
    <w:name w:val="No List11116"/>
    <w:next w:val="NoList"/>
    <w:uiPriority w:val="99"/>
    <w:semiHidden/>
    <w:unhideWhenUsed/>
    <w:rsid w:val="00997379"/>
  </w:style>
  <w:style w:type="numbering" w:customStyle="1" w:styleId="12160">
    <w:name w:val="無清單1216"/>
    <w:next w:val="NoList"/>
    <w:uiPriority w:val="99"/>
    <w:semiHidden/>
    <w:unhideWhenUsed/>
    <w:rsid w:val="00997379"/>
  </w:style>
  <w:style w:type="numbering" w:customStyle="1" w:styleId="111160">
    <w:name w:val="無清單11116"/>
    <w:next w:val="NoList"/>
    <w:uiPriority w:val="99"/>
    <w:semiHidden/>
    <w:unhideWhenUsed/>
    <w:rsid w:val="00997379"/>
  </w:style>
  <w:style w:type="numbering" w:customStyle="1" w:styleId="NoList56">
    <w:name w:val="No List56"/>
    <w:next w:val="NoList"/>
    <w:uiPriority w:val="99"/>
    <w:semiHidden/>
    <w:unhideWhenUsed/>
    <w:rsid w:val="00997379"/>
  </w:style>
  <w:style w:type="numbering" w:customStyle="1" w:styleId="NoList136">
    <w:name w:val="No List136"/>
    <w:next w:val="NoList"/>
    <w:uiPriority w:val="99"/>
    <w:semiHidden/>
    <w:unhideWhenUsed/>
    <w:rsid w:val="00997379"/>
  </w:style>
  <w:style w:type="numbering" w:customStyle="1" w:styleId="1261">
    <w:name w:val="リストなし126"/>
    <w:next w:val="NoList"/>
    <w:uiPriority w:val="99"/>
    <w:semiHidden/>
    <w:unhideWhenUsed/>
    <w:rsid w:val="00997379"/>
  </w:style>
  <w:style w:type="numbering" w:customStyle="1" w:styleId="1262">
    <w:name w:val="无列表126"/>
    <w:next w:val="NoList"/>
    <w:semiHidden/>
    <w:rsid w:val="00997379"/>
  </w:style>
  <w:style w:type="numbering" w:customStyle="1" w:styleId="NoList226">
    <w:name w:val="No List226"/>
    <w:next w:val="NoList"/>
    <w:semiHidden/>
    <w:rsid w:val="00997379"/>
  </w:style>
  <w:style w:type="numbering" w:customStyle="1" w:styleId="NoList326">
    <w:name w:val="No List326"/>
    <w:next w:val="NoList"/>
    <w:uiPriority w:val="99"/>
    <w:semiHidden/>
    <w:rsid w:val="00997379"/>
  </w:style>
  <w:style w:type="numbering" w:customStyle="1" w:styleId="NoList1126">
    <w:name w:val="No List1126"/>
    <w:next w:val="NoList"/>
    <w:uiPriority w:val="99"/>
    <w:semiHidden/>
    <w:unhideWhenUsed/>
    <w:rsid w:val="00997379"/>
  </w:style>
  <w:style w:type="numbering" w:customStyle="1" w:styleId="1360">
    <w:name w:val="無清單136"/>
    <w:next w:val="NoList"/>
    <w:uiPriority w:val="99"/>
    <w:semiHidden/>
    <w:unhideWhenUsed/>
    <w:rsid w:val="00997379"/>
  </w:style>
  <w:style w:type="numbering" w:customStyle="1" w:styleId="11260">
    <w:name w:val="無清單1126"/>
    <w:next w:val="NoList"/>
    <w:uiPriority w:val="99"/>
    <w:semiHidden/>
    <w:unhideWhenUsed/>
    <w:rsid w:val="00997379"/>
  </w:style>
  <w:style w:type="numbering" w:customStyle="1" w:styleId="2160">
    <w:name w:val="无列表216"/>
    <w:next w:val="NoList"/>
    <w:uiPriority w:val="99"/>
    <w:semiHidden/>
    <w:unhideWhenUsed/>
    <w:rsid w:val="00997379"/>
  </w:style>
  <w:style w:type="numbering" w:customStyle="1" w:styleId="NoList1225">
    <w:name w:val="No List1225"/>
    <w:next w:val="NoList"/>
    <w:uiPriority w:val="99"/>
    <w:semiHidden/>
    <w:unhideWhenUsed/>
    <w:rsid w:val="00997379"/>
  </w:style>
  <w:style w:type="numbering" w:customStyle="1" w:styleId="11251">
    <w:name w:val="リストなし1125"/>
    <w:next w:val="NoList"/>
    <w:uiPriority w:val="99"/>
    <w:semiHidden/>
    <w:unhideWhenUsed/>
    <w:rsid w:val="00997379"/>
  </w:style>
  <w:style w:type="numbering" w:customStyle="1" w:styleId="11252">
    <w:name w:val="无列表1125"/>
    <w:next w:val="NoList"/>
    <w:semiHidden/>
    <w:rsid w:val="00997379"/>
  </w:style>
  <w:style w:type="numbering" w:customStyle="1" w:styleId="NoList2125">
    <w:name w:val="No List2125"/>
    <w:next w:val="NoList"/>
    <w:semiHidden/>
    <w:rsid w:val="00997379"/>
  </w:style>
  <w:style w:type="numbering" w:customStyle="1" w:styleId="NoList3125">
    <w:name w:val="No List3125"/>
    <w:next w:val="NoList"/>
    <w:uiPriority w:val="99"/>
    <w:semiHidden/>
    <w:rsid w:val="00997379"/>
  </w:style>
  <w:style w:type="numbering" w:customStyle="1" w:styleId="NoList11126">
    <w:name w:val="No List11126"/>
    <w:next w:val="NoList"/>
    <w:uiPriority w:val="99"/>
    <w:semiHidden/>
    <w:unhideWhenUsed/>
    <w:rsid w:val="00997379"/>
  </w:style>
  <w:style w:type="numbering" w:customStyle="1" w:styleId="12250">
    <w:name w:val="無清單1225"/>
    <w:next w:val="NoList"/>
    <w:uiPriority w:val="99"/>
    <w:semiHidden/>
    <w:unhideWhenUsed/>
    <w:rsid w:val="00997379"/>
  </w:style>
  <w:style w:type="numbering" w:customStyle="1" w:styleId="111250">
    <w:name w:val="無清單11125"/>
    <w:next w:val="NoList"/>
    <w:uiPriority w:val="99"/>
    <w:semiHidden/>
    <w:unhideWhenUsed/>
    <w:rsid w:val="00997379"/>
  </w:style>
  <w:style w:type="numbering" w:customStyle="1" w:styleId="NoList64">
    <w:name w:val="No List64"/>
    <w:next w:val="NoList"/>
    <w:uiPriority w:val="99"/>
    <w:semiHidden/>
    <w:unhideWhenUsed/>
    <w:rsid w:val="00997379"/>
  </w:style>
  <w:style w:type="numbering" w:customStyle="1" w:styleId="NoList144">
    <w:name w:val="No List144"/>
    <w:next w:val="NoList"/>
    <w:uiPriority w:val="99"/>
    <w:semiHidden/>
    <w:unhideWhenUsed/>
    <w:rsid w:val="00997379"/>
  </w:style>
  <w:style w:type="numbering" w:customStyle="1" w:styleId="1342">
    <w:name w:val="リストなし134"/>
    <w:next w:val="NoList"/>
    <w:uiPriority w:val="99"/>
    <w:semiHidden/>
    <w:unhideWhenUsed/>
    <w:rsid w:val="00997379"/>
  </w:style>
  <w:style w:type="numbering" w:customStyle="1" w:styleId="1343">
    <w:name w:val="无列表134"/>
    <w:next w:val="NoList"/>
    <w:semiHidden/>
    <w:rsid w:val="00997379"/>
  </w:style>
  <w:style w:type="numbering" w:customStyle="1" w:styleId="NoList234">
    <w:name w:val="No List234"/>
    <w:next w:val="NoList"/>
    <w:semiHidden/>
    <w:rsid w:val="00997379"/>
  </w:style>
  <w:style w:type="numbering" w:customStyle="1" w:styleId="NoList334">
    <w:name w:val="No List334"/>
    <w:next w:val="NoList"/>
    <w:uiPriority w:val="99"/>
    <w:semiHidden/>
    <w:rsid w:val="00997379"/>
  </w:style>
  <w:style w:type="numbering" w:customStyle="1" w:styleId="NoList1134">
    <w:name w:val="No List1134"/>
    <w:next w:val="NoList"/>
    <w:uiPriority w:val="99"/>
    <w:semiHidden/>
    <w:unhideWhenUsed/>
    <w:rsid w:val="00997379"/>
  </w:style>
  <w:style w:type="numbering" w:customStyle="1" w:styleId="1440">
    <w:name w:val="無清單144"/>
    <w:next w:val="NoList"/>
    <w:uiPriority w:val="99"/>
    <w:semiHidden/>
    <w:unhideWhenUsed/>
    <w:rsid w:val="00997379"/>
  </w:style>
  <w:style w:type="numbering" w:customStyle="1" w:styleId="11340">
    <w:name w:val="無清單1134"/>
    <w:next w:val="NoList"/>
    <w:uiPriority w:val="99"/>
    <w:semiHidden/>
    <w:unhideWhenUsed/>
    <w:rsid w:val="00997379"/>
  </w:style>
  <w:style w:type="numbering" w:customStyle="1" w:styleId="224">
    <w:name w:val="无列表224"/>
    <w:next w:val="NoList"/>
    <w:uiPriority w:val="99"/>
    <w:semiHidden/>
    <w:unhideWhenUsed/>
    <w:rsid w:val="00997379"/>
  </w:style>
  <w:style w:type="numbering" w:customStyle="1" w:styleId="NoList1234">
    <w:name w:val="No List1234"/>
    <w:next w:val="NoList"/>
    <w:uiPriority w:val="99"/>
    <w:semiHidden/>
    <w:unhideWhenUsed/>
    <w:rsid w:val="00997379"/>
  </w:style>
  <w:style w:type="numbering" w:customStyle="1" w:styleId="11341">
    <w:name w:val="リストなし1134"/>
    <w:next w:val="NoList"/>
    <w:uiPriority w:val="99"/>
    <w:semiHidden/>
    <w:unhideWhenUsed/>
    <w:rsid w:val="00997379"/>
  </w:style>
  <w:style w:type="numbering" w:customStyle="1" w:styleId="11342">
    <w:name w:val="无列表1134"/>
    <w:next w:val="NoList"/>
    <w:semiHidden/>
    <w:rsid w:val="00997379"/>
  </w:style>
  <w:style w:type="numbering" w:customStyle="1" w:styleId="NoList2134">
    <w:name w:val="No List2134"/>
    <w:next w:val="NoList"/>
    <w:semiHidden/>
    <w:rsid w:val="00997379"/>
  </w:style>
  <w:style w:type="numbering" w:customStyle="1" w:styleId="NoList3134">
    <w:name w:val="No List3134"/>
    <w:next w:val="NoList"/>
    <w:uiPriority w:val="99"/>
    <w:semiHidden/>
    <w:rsid w:val="00997379"/>
  </w:style>
  <w:style w:type="numbering" w:customStyle="1" w:styleId="NoList11134">
    <w:name w:val="No List11134"/>
    <w:next w:val="NoList"/>
    <w:uiPriority w:val="99"/>
    <w:semiHidden/>
    <w:unhideWhenUsed/>
    <w:rsid w:val="00997379"/>
  </w:style>
  <w:style w:type="numbering" w:customStyle="1" w:styleId="12340">
    <w:name w:val="無清單1234"/>
    <w:next w:val="NoList"/>
    <w:uiPriority w:val="99"/>
    <w:semiHidden/>
    <w:unhideWhenUsed/>
    <w:rsid w:val="00997379"/>
  </w:style>
  <w:style w:type="numbering" w:customStyle="1" w:styleId="11134">
    <w:name w:val="無清單11134"/>
    <w:next w:val="NoList"/>
    <w:uiPriority w:val="99"/>
    <w:semiHidden/>
    <w:unhideWhenUsed/>
    <w:rsid w:val="00997379"/>
  </w:style>
  <w:style w:type="numbering" w:customStyle="1" w:styleId="NoList414">
    <w:name w:val="No List414"/>
    <w:next w:val="NoList"/>
    <w:uiPriority w:val="99"/>
    <w:semiHidden/>
    <w:unhideWhenUsed/>
    <w:rsid w:val="00997379"/>
  </w:style>
  <w:style w:type="numbering" w:customStyle="1" w:styleId="NoList12114">
    <w:name w:val="No List12114"/>
    <w:next w:val="NoList"/>
    <w:uiPriority w:val="99"/>
    <w:semiHidden/>
    <w:unhideWhenUsed/>
    <w:rsid w:val="00997379"/>
  </w:style>
  <w:style w:type="numbering" w:customStyle="1" w:styleId="111142">
    <w:name w:val="リストなし11114"/>
    <w:next w:val="NoList"/>
    <w:uiPriority w:val="99"/>
    <w:semiHidden/>
    <w:unhideWhenUsed/>
    <w:rsid w:val="00997379"/>
  </w:style>
  <w:style w:type="numbering" w:customStyle="1" w:styleId="111143">
    <w:name w:val="无列表11114"/>
    <w:next w:val="NoList"/>
    <w:semiHidden/>
    <w:rsid w:val="00997379"/>
  </w:style>
  <w:style w:type="numbering" w:customStyle="1" w:styleId="NoList21114">
    <w:name w:val="No List21114"/>
    <w:next w:val="NoList"/>
    <w:semiHidden/>
    <w:rsid w:val="00997379"/>
  </w:style>
  <w:style w:type="numbering" w:customStyle="1" w:styleId="NoList31114">
    <w:name w:val="No List31114"/>
    <w:next w:val="NoList"/>
    <w:uiPriority w:val="99"/>
    <w:semiHidden/>
    <w:rsid w:val="00997379"/>
  </w:style>
  <w:style w:type="numbering" w:customStyle="1" w:styleId="NoList111114">
    <w:name w:val="No List111114"/>
    <w:next w:val="NoList"/>
    <w:uiPriority w:val="99"/>
    <w:semiHidden/>
    <w:unhideWhenUsed/>
    <w:rsid w:val="00997379"/>
  </w:style>
  <w:style w:type="numbering" w:customStyle="1" w:styleId="121140">
    <w:name w:val="無清單12114"/>
    <w:next w:val="NoList"/>
    <w:uiPriority w:val="99"/>
    <w:semiHidden/>
    <w:unhideWhenUsed/>
    <w:rsid w:val="00997379"/>
  </w:style>
  <w:style w:type="numbering" w:customStyle="1" w:styleId="111114">
    <w:name w:val="無清單111114"/>
    <w:next w:val="NoList"/>
    <w:uiPriority w:val="99"/>
    <w:semiHidden/>
    <w:unhideWhenUsed/>
    <w:rsid w:val="00997379"/>
  </w:style>
  <w:style w:type="numbering" w:customStyle="1" w:styleId="NoList514">
    <w:name w:val="No List514"/>
    <w:next w:val="NoList"/>
    <w:uiPriority w:val="99"/>
    <w:semiHidden/>
    <w:unhideWhenUsed/>
    <w:rsid w:val="00997379"/>
  </w:style>
  <w:style w:type="numbering" w:customStyle="1" w:styleId="NoList1314">
    <w:name w:val="No List1314"/>
    <w:next w:val="NoList"/>
    <w:uiPriority w:val="99"/>
    <w:semiHidden/>
    <w:unhideWhenUsed/>
    <w:rsid w:val="00997379"/>
  </w:style>
  <w:style w:type="numbering" w:customStyle="1" w:styleId="12142">
    <w:name w:val="リストなし1214"/>
    <w:next w:val="NoList"/>
    <w:uiPriority w:val="99"/>
    <w:semiHidden/>
    <w:unhideWhenUsed/>
    <w:rsid w:val="00997379"/>
  </w:style>
  <w:style w:type="numbering" w:customStyle="1" w:styleId="12143">
    <w:name w:val="无列表1214"/>
    <w:next w:val="NoList"/>
    <w:semiHidden/>
    <w:rsid w:val="00997379"/>
  </w:style>
  <w:style w:type="numbering" w:customStyle="1" w:styleId="NoList2214">
    <w:name w:val="No List2214"/>
    <w:next w:val="NoList"/>
    <w:semiHidden/>
    <w:rsid w:val="00997379"/>
  </w:style>
  <w:style w:type="numbering" w:customStyle="1" w:styleId="NoList3214">
    <w:name w:val="No List3214"/>
    <w:next w:val="NoList"/>
    <w:uiPriority w:val="99"/>
    <w:semiHidden/>
    <w:rsid w:val="00997379"/>
  </w:style>
  <w:style w:type="numbering" w:customStyle="1" w:styleId="NoList11214">
    <w:name w:val="No List11214"/>
    <w:next w:val="NoList"/>
    <w:uiPriority w:val="99"/>
    <w:semiHidden/>
    <w:unhideWhenUsed/>
    <w:rsid w:val="00997379"/>
  </w:style>
  <w:style w:type="numbering" w:customStyle="1" w:styleId="13140">
    <w:name w:val="無清單1314"/>
    <w:next w:val="NoList"/>
    <w:uiPriority w:val="99"/>
    <w:semiHidden/>
    <w:unhideWhenUsed/>
    <w:rsid w:val="00997379"/>
  </w:style>
  <w:style w:type="numbering" w:customStyle="1" w:styleId="112140">
    <w:name w:val="無清單11214"/>
    <w:next w:val="NoList"/>
    <w:uiPriority w:val="99"/>
    <w:semiHidden/>
    <w:unhideWhenUsed/>
    <w:rsid w:val="00997379"/>
  </w:style>
  <w:style w:type="numbering" w:customStyle="1" w:styleId="2114">
    <w:name w:val="无列表2114"/>
    <w:next w:val="NoList"/>
    <w:uiPriority w:val="99"/>
    <w:semiHidden/>
    <w:unhideWhenUsed/>
    <w:rsid w:val="00997379"/>
  </w:style>
  <w:style w:type="numbering" w:customStyle="1" w:styleId="NoList12214">
    <w:name w:val="No List12214"/>
    <w:next w:val="NoList"/>
    <w:uiPriority w:val="99"/>
    <w:semiHidden/>
    <w:unhideWhenUsed/>
    <w:rsid w:val="00997379"/>
  </w:style>
  <w:style w:type="numbering" w:customStyle="1" w:styleId="112141">
    <w:name w:val="リストなし11214"/>
    <w:next w:val="NoList"/>
    <w:uiPriority w:val="99"/>
    <w:semiHidden/>
    <w:unhideWhenUsed/>
    <w:rsid w:val="00997379"/>
  </w:style>
  <w:style w:type="numbering" w:customStyle="1" w:styleId="112142">
    <w:name w:val="无列表11214"/>
    <w:next w:val="NoList"/>
    <w:semiHidden/>
    <w:rsid w:val="00997379"/>
  </w:style>
  <w:style w:type="numbering" w:customStyle="1" w:styleId="NoList21214">
    <w:name w:val="No List21214"/>
    <w:next w:val="NoList"/>
    <w:semiHidden/>
    <w:rsid w:val="00997379"/>
  </w:style>
  <w:style w:type="numbering" w:customStyle="1" w:styleId="NoList31214">
    <w:name w:val="No List31214"/>
    <w:next w:val="NoList"/>
    <w:uiPriority w:val="99"/>
    <w:semiHidden/>
    <w:rsid w:val="00997379"/>
  </w:style>
  <w:style w:type="numbering" w:customStyle="1" w:styleId="NoList111214">
    <w:name w:val="No List111214"/>
    <w:next w:val="NoList"/>
    <w:uiPriority w:val="99"/>
    <w:semiHidden/>
    <w:unhideWhenUsed/>
    <w:rsid w:val="00997379"/>
  </w:style>
  <w:style w:type="numbering" w:customStyle="1" w:styleId="122140">
    <w:name w:val="無清單12214"/>
    <w:next w:val="NoList"/>
    <w:uiPriority w:val="99"/>
    <w:semiHidden/>
    <w:unhideWhenUsed/>
    <w:rsid w:val="00997379"/>
  </w:style>
  <w:style w:type="numbering" w:customStyle="1" w:styleId="111214">
    <w:name w:val="無清單111214"/>
    <w:next w:val="NoList"/>
    <w:uiPriority w:val="99"/>
    <w:semiHidden/>
    <w:unhideWhenUsed/>
    <w:rsid w:val="00997379"/>
  </w:style>
  <w:style w:type="numbering" w:customStyle="1" w:styleId="340">
    <w:name w:val="无列表34"/>
    <w:next w:val="NoList"/>
    <w:uiPriority w:val="99"/>
    <w:semiHidden/>
    <w:unhideWhenUsed/>
    <w:rsid w:val="00997379"/>
  </w:style>
  <w:style w:type="numbering" w:customStyle="1" w:styleId="13141">
    <w:name w:val="无列表1314"/>
    <w:next w:val="NoList"/>
    <w:semiHidden/>
    <w:rsid w:val="00997379"/>
  </w:style>
  <w:style w:type="numbering" w:customStyle="1" w:styleId="NoList11313">
    <w:name w:val="No List11313"/>
    <w:next w:val="NoList"/>
    <w:uiPriority w:val="99"/>
    <w:semiHidden/>
    <w:unhideWhenUsed/>
    <w:rsid w:val="00997379"/>
  </w:style>
  <w:style w:type="numbering" w:customStyle="1" w:styleId="NoList4114">
    <w:name w:val="No List4114"/>
    <w:next w:val="NoList"/>
    <w:uiPriority w:val="99"/>
    <w:semiHidden/>
    <w:unhideWhenUsed/>
    <w:rsid w:val="00997379"/>
  </w:style>
  <w:style w:type="numbering" w:customStyle="1" w:styleId="2214">
    <w:name w:val="无列表2214"/>
    <w:next w:val="NoList"/>
    <w:uiPriority w:val="99"/>
    <w:semiHidden/>
    <w:unhideWhenUsed/>
    <w:rsid w:val="00997379"/>
  </w:style>
  <w:style w:type="numbering" w:customStyle="1" w:styleId="NoList121114">
    <w:name w:val="No List121114"/>
    <w:next w:val="NoList"/>
    <w:uiPriority w:val="99"/>
    <w:semiHidden/>
    <w:unhideWhenUsed/>
    <w:rsid w:val="00997379"/>
  </w:style>
  <w:style w:type="numbering" w:customStyle="1" w:styleId="1111140">
    <w:name w:val="リストなし111114"/>
    <w:next w:val="NoList"/>
    <w:uiPriority w:val="99"/>
    <w:semiHidden/>
    <w:unhideWhenUsed/>
    <w:rsid w:val="00997379"/>
  </w:style>
  <w:style w:type="numbering" w:customStyle="1" w:styleId="1111141">
    <w:name w:val="无列表111114"/>
    <w:next w:val="NoList"/>
    <w:semiHidden/>
    <w:rsid w:val="00997379"/>
  </w:style>
  <w:style w:type="numbering" w:customStyle="1" w:styleId="NoList211114">
    <w:name w:val="No List211114"/>
    <w:next w:val="NoList"/>
    <w:semiHidden/>
    <w:rsid w:val="00997379"/>
  </w:style>
  <w:style w:type="numbering" w:customStyle="1" w:styleId="NoList311114">
    <w:name w:val="No List311114"/>
    <w:next w:val="NoList"/>
    <w:uiPriority w:val="99"/>
    <w:semiHidden/>
    <w:rsid w:val="00997379"/>
  </w:style>
  <w:style w:type="numbering" w:customStyle="1" w:styleId="NoList1111114">
    <w:name w:val="No List1111114"/>
    <w:next w:val="NoList"/>
    <w:uiPriority w:val="99"/>
    <w:semiHidden/>
    <w:unhideWhenUsed/>
    <w:rsid w:val="00997379"/>
  </w:style>
  <w:style w:type="numbering" w:customStyle="1" w:styleId="121114">
    <w:name w:val="無清單121114"/>
    <w:next w:val="NoList"/>
    <w:uiPriority w:val="99"/>
    <w:semiHidden/>
    <w:unhideWhenUsed/>
    <w:rsid w:val="00997379"/>
  </w:style>
  <w:style w:type="numbering" w:customStyle="1" w:styleId="1111114">
    <w:name w:val="無清單1111114"/>
    <w:next w:val="NoList"/>
    <w:uiPriority w:val="99"/>
    <w:semiHidden/>
    <w:unhideWhenUsed/>
    <w:rsid w:val="00997379"/>
  </w:style>
  <w:style w:type="numbering" w:customStyle="1" w:styleId="NoList13114">
    <w:name w:val="No List13114"/>
    <w:next w:val="NoList"/>
    <w:uiPriority w:val="99"/>
    <w:semiHidden/>
    <w:unhideWhenUsed/>
    <w:rsid w:val="00997379"/>
  </w:style>
  <w:style w:type="numbering" w:customStyle="1" w:styleId="121141">
    <w:name w:val="リストなし12114"/>
    <w:next w:val="NoList"/>
    <w:uiPriority w:val="99"/>
    <w:semiHidden/>
    <w:unhideWhenUsed/>
    <w:rsid w:val="00997379"/>
  </w:style>
  <w:style w:type="numbering" w:customStyle="1" w:styleId="121142">
    <w:name w:val="无列表12114"/>
    <w:next w:val="NoList"/>
    <w:semiHidden/>
    <w:rsid w:val="00997379"/>
  </w:style>
  <w:style w:type="numbering" w:customStyle="1" w:styleId="NoList22114">
    <w:name w:val="No List22114"/>
    <w:next w:val="NoList"/>
    <w:semiHidden/>
    <w:rsid w:val="00997379"/>
  </w:style>
  <w:style w:type="numbering" w:customStyle="1" w:styleId="NoList32114">
    <w:name w:val="No List32114"/>
    <w:next w:val="NoList"/>
    <w:uiPriority w:val="99"/>
    <w:semiHidden/>
    <w:rsid w:val="00997379"/>
  </w:style>
  <w:style w:type="numbering" w:customStyle="1" w:styleId="NoList112114">
    <w:name w:val="No List112114"/>
    <w:next w:val="NoList"/>
    <w:uiPriority w:val="99"/>
    <w:semiHidden/>
    <w:unhideWhenUsed/>
    <w:rsid w:val="00997379"/>
  </w:style>
  <w:style w:type="numbering" w:customStyle="1" w:styleId="13114">
    <w:name w:val="無清單13114"/>
    <w:next w:val="NoList"/>
    <w:uiPriority w:val="99"/>
    <w:semiHidden/>
    <w:unhideWhenUsed/>
    <w:rsid w:val="00997379"/>
  </w:style>
  <w:style w:type="numbering" w:customStyle="1" w:styleId="112114">
    <w:name w:val="無清單112114"/>
    <w:next w:val="NoList"/>
    <w:uiPriority w:val="99"/>
    <w:semiHidden/>
    <w:unhideWhenUsed/>
    <w:rsid w:val="00997379"/>
  </w:style>
  <w:style w:type="numbering" w:customStyle="1" w:styleId="21114">
    <w:name w:val="无列表21114"/>
    <w:next w:val="NoList"/>
    <w:uiPriority w:val="99"/>
    <w:semiHidden/>
    <w:unhideWhenUsed/>
    <w:rsid w:val="00997379"/>
  </w:style>
  <w:style w:type="numbering" w:customStyle="1" w:styleId="NoList122114">
    <w:name w:val="No List122114"/>
    <w:next w:val="NoList"/>
    <w:uiPriority w:val="99"/>
    <w:semiHidden/>
    <w:unhideWhenUsed/>
    <w:rsid w:val="00997379"/>
  </w:style>
  <w:style w:type="numbering" w:customStyle="1" w:styleId="1121140">
    <w:name w:val="リストなし112114"/>
    <w:next w:val="NoList"/>
    <w:uiPriority w:val="99"/>
    <w:semiHidden/>
    <w:unhideWhenUsed/>
    <w:rsid w:val="00997379"/>
  </w:style>
  <w:style w:type="numbering" w:customStyle="1" w:styleId="1121141">
    <w:name w:val="无列表112114"/>
    <w:next w:val="NoList"/>
    <w:semiHidden/>
    <w:rsid w:val="00997379"/>
  </w:style>
  <w:style w:type="numbering" w:customStyle="1" w:styleId="NoList212114">
    <w:name w:val="No List212114"/>
    <w:next w:val="NoList"/>
    <w:semiHidden/>
    <w:rsid w:val="00997379"/>
  </w:style>
  <w:style w:type="numbering" w:customStyle="1" w:styleId="NoList312114">
    <w:name w:val="No List312114"/>
    <w:next w:val="NoList"/>
    <w:uiPriority w:val="99"/>
    <w:semiHidden/>
    <w:rsid w:val="00997379"/>
  </w:style>
  <w:style w:type="numbering" w:customStyle="1" w:styleId="NoList1112114">
    <w:name w:val="No List1112114"/>
    <w:next w:val="NoList"/>
    <w:uiPriority w:val="99"/>
    <w:semiHidden/>
    <w:unhideWhenUsed/>
    <w:rsid w:val="00997379"/>
  </w:style>
  <w:style w:type="numbering" w:customStyle="1" w:styleId="122114">
    <w:name w:val="無清單122114"/>
    <w:next w:val="NoList"/>
    <w:uiPriority w:val="99"/>
    <w:semiHidden/>
    <w:unhideWhenUsed/>
    <w:rsid w:val="00997379"/>
  </w:style>
  <w:style w:type="numbering" w:customStyle="1" w:styleId="1112114">
    <w:name w:val="無清單1112114"/>
    <w:next w:val="NoList"/>
    <w:uiPriority w:val="99"/>
    <w:semiHidden/>
    <w:unhideWhenUsed/>
    <w:rsid w:val="00997379"/>
  </w:style>
  <w:style w:type="numbering" w:customStyle="1" w:styleId="NoList5113">
    <w:name w:val="No List5113"/>
    <w:next w:val="NoList"/>
    <w:uiPriority w:val="99"/>
    <w:semiHidden/>
    <w:unhideWhenUsed/>
    <w:rsid w:val="00997379"/>
  </w:style>
  <w:style w:type="numbering" w:customStyle="1" w:styleId="NoList613">
    <w:name w:val="No List613"/>
    <w:next w:val="NoList"/>
    <w:uiPriority w:val="99"/>
    <w:semiHidden/>
    <w:unhideWhenUsed/>
    <w:rsid w:val="00997379"/>
  </w:style>
  <w:style w:type="numbering" w:customStyle="1" w:styleId="NoList1413">
    <w:name w:val="No List1413"/>
    <w:next w:val="NoList"/>
    <w:uiPriority w:val="99"/>
    <w:semiHidden/>
    <w:unhideWhenUsed/>
    <w:rsid w:val="00997379"/>
  </w:style>
  <w:style w:type="numbering" w:customStyle="1" w:styleId="13132">
    <w:name w:val="リストなし1313"/>
    <w:next w:val="NoList"/>
    <w:uiPriority w:val="99"/>
    <w:semiHidden/>
    <w:unhideWhenUsed/>
    <w:rsid w:val="00997379"/>
  </w:style>
  <w:style w:type="numbering" w:customStyle="1" w:styleId="NoList2313">
    <w:name w:val="No List2313"/>
    <w:next w:val="NoList"/>
    <w:semiHidden/>
    <w:rsid w:val="00997379"/>
  </w:style>
  <w:style w:type="numbering" w:customStyle="1" w:styleId="NoList3313">
    <w:name w:val="No List3313"/>
    <w:next w:val="NoList"/>
    <w:uiPriority w:val="99"/>
    <w:semiHidden/>
    <w:rsid w:val="00997379"/>
  </w:style>
  <w:style w:type="numbering" w:customStyle="1" w:styleId="NoList1143">
    <w:name w:val="No List1143"/>
    <w:next w:val="NoList"/>
    <w:uiPriority w:val="99"/>
    <w:semiHidden/>
    <w:unhideWhenUsed/>
    <w:rsid w:val="00997379"/>
  </w:style>
  <w:style w:type="numbering" w:customStyle="1" w:styleId="14130">
    <w:name w:val="無清單1413"/>
    <w:next w:val="NoList"/>
    <w:uiPriority w:val="99"/>
    <w:semiHidden/>
    <w:unhideWhenUsed/>
    <w:rsid w:val="00997379"/>
  </w:style>
  <w:style w:type="numbering" w:customStyle="1" w:styleId="113130">
    <w:name w:val="無清單11313"/>
    <w:next w:val="NoList"/>
    <w:uiPriority w:val="99"/>
    <w:semiHidden/>
    <w:unhideWhenUsed/>
    <w:rsid w:val="00997379"/>
  </w:style>
  <w:style w:type="numbering" w:customStyle="1" w:styleId="NoList423">
    <w:name w:val="No List423"/>
    <w:next w:val="NoList"/>
    <w:uiPriority w:val="99"/>
    <w:semiHidden/>
    <w:unhideWhenUsed/>
    <w:rsid w:val="00997379"/>
  </w:style>
  <w:style w:type="numbering" w:customStyle="1" w:styleId="NoList12313">
    <w:name w:val="No List12313"/>
    <w:next w:val="NoList"/>
    <w:uiPriority w:val="99"/>
    <w:semiHidden/>
    <w:unhideWhenUsed/>
    <w:rsid w:val="00997379"/>
  </w:style>
  <w:style w:type="numbering" w:customStyle="1" w:styleId="113131">
    <w:name w:val="リストなし11313"/>
    <w:next w:val="NoList"/>
    <w:uiPriority w:val="99"/>
    <w:semiHidden/>
    <w:unhideWhenUsed/>
    <w:rsid w:val="00997379"/>
  </w:style>
  <w:style w:type="numbering" w:customStyle="1" w:styleId="113132">
    <w:name w:val="无列表11313"/>
    <w:next w:val="NoList"/>
    <w:semiHidden/>
    <w:rsid w:val="00997379"/>
  </w:style>
  <w:style w:type="numbering" w:customStyle="1" w:styleId="NoList21313">
    <w:name w:val="No List21313"/>
    <w:next w:val="NoList"/>
    <w:semiHidden/>
    <w:rsid w:val="00997379"/>
  </w:style>
  <w:style w:type="numbering" w:customStyle="1" w:styleId="NoList31313">
    <w:name w:val="No List31313"/>
    <w:next w:val="NoList"/>
    <w:uiPriority w:val="99"/>
    <w:semiHidden/>
    <w:rsid w:val="00997379"/>
  </w:style>
  <w:style w:type="numbering" w:customStyle="1" w:styleId="NoList111313">
    <w:name w:val="No List111313"/>
    <w:next w:val="NoList"/>
    <w:uiPriority w:val="99"/>
    <w:semiHidden/>
    <w:unhideWhenUsed/>
    <w:rsid w:val="00997379"/>
  </w:style>
  <w:style w:type="numbering" w:customStyle="1" w:styleId="123130">
    <w:name w:val="無清單12313"/>
    <w:next w:val="NoList"/>
    <w:uiPriority w:val="99"/>
    <w:semiHidden/>
    <w:unhideWhenUsed/>
    <w:rsid w:val="00997379"/>
  </w:style>
  <w:style w:type="numbering" w:customStyle="1" w:styleId="1113130">
    <w:name w:val="無清單111313"/>
    <w:next w:val="NoList"/>
    <w:uiPriority w:val="99"/>
    <w:semiHidden/>
    <w:unhideWhenUsed/>
    <w:rsid w:val="00997379"/>
  </w:style>
  <w:style w:type="numbering" w:customStyle="1" w:styleId="NoList12123">
    <w:name w:val="No List12123"/>
    <w:next w:val="NoList"/>
    <w:uiPriority w:val="99"/>
    <w:semiHidden/>
    <w:unhideWhenUsed/>
    <w:rsid w:val="00997379"/>
  </w:style>
  <w:style w:type="numbering" w:customStyle="1" w:styleId="111232">
    <w:name w:val="リストなし11123"/>
    <w:next w:val="NoList"/>
    <w:uiPriority w:val="99"/>
    <w:semiHidden/>
    <w:unhideWhenUsed/>
    <w:rsid w:val="00997379"/>
  </w:style>
  <w:style w:type="numbering" w:customStyle="1" w:styleId="111233">
    <w:name w:val="无列表11123"/>
    <w:next w:val="NoList"/>
    <w:semiHidden/>
    <w:rsid w:val="00997379"/>
  </w:style>
  <w:style w:type="numbering" w:customStyle="1" w:styleId="NoList21123">
    <w:name w:val="No List21123"/>
    <w:next w:val="NoList"/>
    <w:semiHidden/>
    <w:rsid w:val="00997379"/>
  </w:style>
  <w:style w:type="numbering" w:customStyle="1" w:styleId="NoList31123">
    <w:name w:val="No List31123"/>
    <w:next w:val="NoList"/>
    <w:uiPriority w:val="99"/>
    <w:semiHidden/>
    <w:rsid w:val="00997379"/>
  </w:style>
  <w:style w:type="numbering" w:customStyle="1" w:styleId="NoList111123">
    <w:name w:val="No List111123"/>
    <w:next w:val="NoList"/>
    <w:uiPriority w:val="99"/>
    <w:semiHidden/>
    <w:unhideWhenUsed/>
    <w:rsid w:val="00997379"/>
  </w:style>
  <w:style w:type="numbering" w:customStyle="1" w:styleId="12123">
    <w:name w:val="無清單12123"/>
    <w:next w:val="NoList"/>
    <w:uiPriority w:val="99"/>
    <w:semiHidden/>
    <w:unhideWhenUsed/>
    <w:rsid w:val="00997379"/>
  </w:style>
  <w:style w:type="numbering" w:customStyle="1" w:styleId="1111230">
    <w:name w:val="無清單111123"/>
    <w:next w:val="NoList"/>
    <w:uiPriority w:val="99"/>
    <w:semiHidden/>
    <w:unhideWhenUsed/>
    <w:rsid w:val="00997379"/>
  </w:style>
  <w:style w:type="numbering" w:customStyle="1" w:styleId="NoList523">
    <w:name w:val="No List523"/>
    <w:next w:val="NoList"/>
    <w:uiPriority w:val="99"/>
    <w:semiHidden/>
    <w:unhideWhenUsed/>
    <w:rsid w:val="00997379"/>
  </w:style>
  <w:style w:type="numbering" w:customStyle="1" w:styleId="NoList1323">
    <w:name w:val="No List1323"/>
    <w:next w:val="NoList"/>
    <w:uiPriority w:val="99"/>
    <w:semiHidden/>
    <w:unhideWhenUsed/>
    <w:rsid w:val="00997379"/>
  </w:style>
  <w:style w:type="numbering" w:customStyle="1" w:styleId="12232">
    <w:name w:val="リストなし1223"/>
    <w:next w:val="NoList"/>
    <w:uiPriority w:val="99"/>
    <w:semiHidden/>
    <w:unhideWhenUsed/>
    <w:rsid w:val="00997379"/>
  </w:style>
  <w:style w:type="numbering" w:customStyle="1" w:styleId="12241">
    <w:name w:val="无列表1224"/>
    <w:next w:val="NoList"/>
    <w:semiHidden/>
    <w:rsid w:val="00997379"/>
  </w:style>
  <w:style w:type="numbering" w:customStyle="1" w:styleId="NoList2223">
    <w:name w:val="No List2223"/>
    <w:next w:val="NoList"/>
    <w:semiHidden/>
    <w:rsid w:val="00997379"/>
  </w:style>
  <w:style w:type="numbering" w:customStyle="1" w:styleId="NoList3223">
    <w:name w:val="No List3223"/>
    <w:next w:val="NoList"/>
    <w:uiPriority w:val="99"/>
    <w:semiHidden/>
    <w:rsid w:val="00997379"/>
  </w:style>
  <w:style w:type="numbering" w:customStyle="1" w:styleId="NoList11223">
    <w:name w:val="No List11223"/>
    <w:next w:val="NoList"/>
    <w:uiPriority w:val="99"/>
    <w:semiHidden/>
    <w:unhideWhenUsed/>
    <w:rsid w:val="00997379"/>
  </w:style>
  <w:style w:type="numbering" w:customStyle="1" w:styleId="1323">
    <w:name w:val="無清單1323"/>
    <w:next w:val="NoList"/>
    <w:uiPriority w:val="99"/>
    <w:semiHidden/>
    <w:unhideWhenUsed/>
    <w:rsid w:val="00997379"/>
  </w:style>
  <w:style w:type="numbering" w:customStyle="1" w:styleId="11223">
    <w:name w:val="無清單11223"/>
    <w:next w:val="NoList"/>
    <w:uiPriority w:val="99"/>
    <w:semiHidden/>
    <w:unhideWhenUsed/>
    <w:rsid w:val="00997379"/>
  </w:style>
  <w:style w:type="numbering" w:customStyle="1" w:styleId="2123">
    <w:name w:val="无列表2123"/>
    <w:next w:val="NoList"/>
    <w:uiPriority w:val="99"/>
    <w:semiHidden/>
    <w:unhideWhenUsed/>
    <w:rsid w:val="00997379"/>
  </w:style>
  <w:style w:type="numbering" w:customStyle="1" w:styleId="NoList111223">
    <w:name w:val="No List111223"/>
    <w:next w:val="NoList"/>
    <w:uiPriority w:val="99"/>
    <w:semiHidden/>
    <w:unhideWhenUsed/>
    <w:rsid w:val="00997379"/>
  </w:style>
  <w:style w:type="numbering" w:customStyle="1" w:styleId="NoList73">
    <w:name w:val="No List73"/>
    <w:next w:val="NoList"/>
    <w:uiPriority w:val="99"/>
    <w:semiHidden/>
    <w:unhideWhenUsed/>
    <w:rsid w:val="00997379"/>
  </w:style>
  <w:style w:type="numbering" w:customStyle="1" w:styleId="NoList153">
    <w:name w:val="No List153"/>
    <w:next w:val="NoList"/>
    <w:uiPriority w:val="99"/>
    <w:semiHidden/>
    <w:unhideWhenUsed/>
    <w:rsid w:val="00997379"/>
  </w:style>
  <w:style w:type="numbering" w:customStyle="1" w:styleId="1432">
    <w:name w:val="リストなし143"/>
    <w:next w:val="NoList"/>
    <w:uiPriority w:val="99"/>
    <w:semiHidden/>
    <w:unhideWhenUsed/>
    <w:rsid w:val="00997379"/>
  </w:style>
  <w:style w:type="numbering" w:customStyle="1" w:styleId="1433">
    <w:name w:val="无列表143"/>
    <w:next w:val="NoList"/>
    <w:semiHidden/>
    <w:rsid w:val="00997379"/>
  </w:style>
  <w:style w:type="numbering" w:customStyle="1" w:styleId="NoList243">
    <w:name w:val="No List243"/>
    <w:next w:val="NoList"/>
    <w:semiHidden/>
    <w:rsid w:val="00997379"/>
  </w:style>
  <w:style w:type="numbering" w:customStyle="1" w:styleId="NoList343">
    <w:name w:val="No List343"/>
    <w:next w:val="NoList"/>
    <w:uiPriority w:val="99"/>
    <w:semiHidden/>
    <w:rsid w:val="00997379"/>
  </w:style>
  <w:style w:type="numbering" w:customStyle="1" w:styleId="NoList1153">
    <w:name w:val="No List1153"/>
    <w:next w:val="NoList"/>
    <w:uiPriority w:val="99"/>
    <w:semiHidden/>
    <w:unhideWhenUsed/>
    <w:rsid w:val="00997379"/>
  </w:style>
  <w:style w:type="numbering" w:customStyle="1" w:styleId="1531">
    <w:name w:val="無清單153"/>
    <w:next w:val="NoList"/>
    <w:uiPriority w:val="99"/>
    <w:semiHidden/>
    <w:unhideWhenUsed/>
    <w:rsid w:val="00997379"/>
  </w:style>
  <w:style w:type="numbering" w:customStyle="1" w:styleId="11430">
    <w:name w:val="無清單1143"/>
    <w:next w:val="NoList"/>
    <w:uiPriority w:val="99"/>
    <w:semiHidden/>
    <w:unhideWhenUsed/>
    <w:rsid w:val="00997379"/>
  </w:style>
  <w:style w:type="numbering" w:customStyle="1" w:styleId="NoList433">
    <w:name w:val="No List433"/>
    <w:next w:val="NoList"/>
    <w:uiPriority w:val="99"/>
    <w:semiHidden/>
    <w:unhideWhenUsed/>
    <w:rsid w:val="00997379"/>
  </w:style>
  <w:style w:type="numbering" w:customStyle="1" w:styleId="NoList1243">
    <w:name w:val="No List1243"/>
    <w:next w:val="NoList"/>
    <w:uiPriority w:val="99"/>
    <w:semiHidden/>
    <w:unhideWhenUsed/>
    <w:rsid w:val="00997379"/>
  </w:style>
  <w:style w:type="numbering" w:customStyle="1" w:styleId="11431">
    <w:name w:val="リストなし1143"/>
    <w:next w:val="NoList"/>
    <w:uiPriority w:val="99"/>
    <w:semiHidden/>
    <w:unhideWhenUsed/>
    <w:rsid w:val="00997379"/>
  </w:style>
  <w:style w:type="numbering" w:customStyle="1" w:styleId="11432">
    <w:name w:val="无列表1143"/>
    <w:next w:val="NoList"/>
    <w:semiHidden/>
    <w:rsid w:val="00997379"/>
  </w:style>
  <w:style w:type="numbering" w:customStyle="1" w:styleId="NoList2143">
    <w:name w:val="No List2143"/>
    <w:next w:val="NoList"/>
    <w:semiHidden/>
    <w:rsid w:val="00997379"/>
  </w:style>
  <w:style w:type="numbering" w:customStyle="1" w:styleId="NoList3143">
    <w:name w:val="No List3143"/>
    <w:next w:val="NoList"/>
    <w:uiPriority w:val="99"/>
    <w:semiHidden/>
    <w:rsid w:val="00997379"/>
  </w:style>
  <w:style w:type="numbering" w:customStyle="1" w:styleId="NoList11143">
    <w:name w:val="No List11143"/>
    <w:next w:val="NoList"/>
    <w:uiPriority w:val="99"/>
    <w:semiHidden/>
    <w:unhideWhenUsed/>
    <w:rsid w:val="00997379"/>
  </w:style>
  <w:style w:type="numbering" w:customStyle="1" w:styleId="12430">
    <w:name w:val="無清單1243"/>
    <w:next w:val="NoList"/>
    <w:uiPriority w:val="99"/>
    <w:semiHidden/>
    <w:unhideWhenUsed/>
    <w:rsid w:val="00997379"/>
  </w:style>
  <w:style w:type="numbering" w:customStyle="1" w:styleId="11143">
    <w:name w:val="無清單11143"/>
    <w:next w:val="NoList"/>
    <w:uiPriority w:val="99"/>
    <w:semiHidden/>
    <w:unhideWhenUsed/>
    <w:rsid w:val="00997379"/>
  </w:style>
  <w:style w:type="numbering" w:customStyle="1" w:styleId="233">
    <w:name w:val="无列表233"/>
    <w:next w:val="NoList"/>
    <w:uiPriority w:val="99"/>
    <w:semiHidden/>
    <w:unhideWhenUsed/>
    <w:rsid w:val="00997379"/>
  </w:style>
  <w:style w:type="numbering" w:customStyle="1" w:styleId="NoList12133">
    <w:name w:val="No List12133"/>
    <w:next w:val="NoList"/>
    <w:uiPriority w:val="99"/>
    <w:semiHidden/>
    <w:unhideWhenUsed/>
    <w:rsid w:val="00997379"/>
  </w:style>
  <w:style w:type="numbering" w:customStyle="1" w:styleId="111331">
    <w:name w:val="リストなし11133"/>
    <w:next w:val="NoList"/>
    <w:uiPriority w:val="99"/>
    <w:semiHidden/>
    <w:unhideWhenUsed/>
    <w:rsid w:val="00997379"/>
  </w:style>
  <w:style w:type="numbering" w:customStyle="1" w:styleId="111332">
    <w:name w:val="无列表11133"/>
    <w:next w:val="NoList"/>
    <w:semiHidden/>
    <w:rsid w:val="00997379"/>
  </w:style>
  <w:style w:type="numbering" w:customStyle="1" w:styleId="NoList21133">
    <w:name w:val="No List21133"/>
    <w:next w:val="NoList"/>
    <w:semiHidden/>
    <w:rsid w:val="00997379"/>
  </w:style>
  <w:style w:type="numbering" w:customStyle="1" w:styleId="NoList31133">
    <w:name w:val="No List31133"/>
    <w:next w:val="NoList"/>
    <w:uiPriority w:val="99"/>
    <w:semiHidden/>
    <w:rsid w:val="00997379"/>
  </w:style>
  <w:style w:type="numbering" w:customStyle="1" w:styleId="NoList111133">
    <w:name w:val="No List111133"/>
    <w:next w:val="NoList"/>
    <w:uiPriority w:val="99"/>
    <w:semiHidden/>
    <w:unhideWhenUsed/>
    <w:rsid w:val="00997379"/>
  </w:style>
  <w:style w:type="numbering" w:customStyle="1" w:styleId="121330">
    <w:name w:val="無清單12133"/>
    <w:next w:val="NoList"/>
    <w:uiPriority w:val="99"/>
    <w:semiHidden/>
    <w:unhideWhenUsed/>
    <w:rsid w:val="00997379"/>
  </w:style>
  <w:style w:type="numbering" w:customStyle="1" w:styleId="1111330">
    <w:name w:val="無清單111133"/>
    <w:next w:val="NoList"/>
    <w:uiPriority w:val="99"/>
    <w:semiHidden/>
    <w:unhideWhenUsed/>
    <w:rsid w:val="00997379"/>
  </w:style>
  <w:style w:type="numbering" w:customStyle="1" w:styleId="NoList533">
    <w:name w:val="No List533"/>
    <w:next w:val="NoList"/>
    <w:uiPriority w:val="99"/>
    <w:semiHidden/>
    <w:unhideWhenUsed/>
    <w:rsid w:val="00997379"/>
  </w:style>
  <w:style w:type="numbering" w:customStyle="1" w:styleId="NoList1333">
    <w:name w:val="No List1333"/>
    <w:next w:val="NoList"/>
    <w:uiPriority w:val="99"/>
    <w:semiHidden/>
    <w:unhideWhenUsed/>
    <w:rsid w:val="00997379"/>
  </w:style>
  <w:style w:type="numbering" w:customStyle="1" w:styleId="12331">
    <w:name w:val="リストなし1233"/>
    <w:next w:val="NoList"/>
    <w:uiPriority w:val="99"/>
    <w:semiHidden/>
    <w:unhideWhenUsed/>
    <w:rsid w:val="00997379"/>
  </w:style>
  <w:style w:type="numbering" w:customStyle="1" w:styleId="12332">
    <w:name w:val="无列表1233"/>
    <w:next w:val="NoList"/>
    <w:semiHidden/>
    <w:rsid w:val="00997379"/>
  </w:style>
  <w:style w:type="numbering" w:customStyle="1" w:styleId="NoList2233">
    <w:name w:val="No List2233"/>
    <w:next w:val="NoList"/>
    <w:semiHidden/>
    <w:rsid w:val="00997379"/>
  </w:style>
  <w:style w:type="numbering" w:customStyle="1" w:styleId="NoList3233">
    <w:name w:val="No List3233"/>
    <w:next w:val="NoList"/>
    <w:uiPriority w:val="99"/>
    <w:semiHidden/>
    <w:rsid w:val="00997379"/>
  </w:style>
  <w:style w:type="numbering" w:customStyle="1" w:styleId="NoList11233">
    <w:name w:val="No List11233"/>
    <w:next w:val="NoList"/>
    <w:uiPriority w:val="99"/>
    <w:semiHidden/>
    <w:unhideWhenUsed/>
    <w:rsid w:val="00997379"/>
  </w:style>
  <w:style w:type="numbering" w:customStyle="1" w:styleId="13330">
    <w:name w:val="無清單1333"/>
    <w:next w:val="NoList"/>
    <w:uiPriority w:val="99"/>
    <w:semiHidden/>
    <w:unhideWhenUsed/>
    <w:rsid w:val="00997379"/>
  </w:style>
  <w:style w:type="numbering" w:customStyle="1" w:styleId="11233">
    <w:name w:val="無清單11233"/>
    <w:next w:val="NoList"/>
    <w:uiPriority w:val="99"/>
    <w:semiHidden/>
    <w:unhideWhenUsed/>
    <w:rsid w:val="00997379"/>
  </w:style>
  <w:style w:type="numbering" w:customStyle="1" w:styleId="2133">
    <w:name w:val="无列表2133"/>
    <w:next w:val="NoList"/>
    <w:uiPriority w:val="99"/>
    <w:semiHidden/>
    <w:unhideWhenUsed/>
    <w:rsid w:val="00997379"/>
  </w:style>
  <w:style w:type="numbering" w:customStyle="1" w:styleId="NoList12223">
    <w:name w:val="No List12223"/>
    <w:next w:val="NoList"/>
    <w:uiPriority w:val="99"/>
    <w:semiHidden/>
    <w:unhideWhenUsed/>
    <w:rsid w:val="00997379"/>
  </w:style>
  <w:style w:type="numbering" w:customStyle="1" w:styleId="112230">
    <w:name w:val="リストなし11223"/>
    <w:next w:val="NoList"/>
    <w:uiPriority w:val="99"/>
    <w:semiHidden/>
    <w:unhideWhenUsed/>
    <w:rsid w:val="00997379"/>
  </w:style>
  <w:style w:type="numbering" w:customStyle="1" w:styleId="112231">
    <w:name w:val="无列表11223"/>
    <w:next w:val="NoList"/>
    <w:semiHidden/>
    <w:rsid w:val="00997379"/>
  </w:style>
  <w:style w:type="numbering" w:customStyle="1" w:styleId="NoList21223">
    <w:name w:val="No List21223"/>
    <w:next w:val="NoList"/>
    <w:semiHidden/>
    <w:rsid w:val="00997379"/>
  </w:style>
  <w:style w:type="numbering" w:customStyle="1" w:styleId="NoList31223">
    <w:name w:val="No List31223"/>
    <w:next w:val="NoList"/>
    <w:uiPriority w:val="99"/>
    <w:semiHidden/>
    <w:rsid w:val="00997379"/>
  </w:style>
  <w:style w:type="numbering" w:customStyle="1" w:styleId="NoList111233">
    <w:name w:val="No List111233"/>
    <w:next w:val="NoList"/>
    <w:uiPriority w:val="99"/>
    <w:semiHidden/>
    <w:unhideWhenUsed/>
    <w:rsid w:val="00997379"/>
  </w:style>
  <w:style w:type="numbering" w:customStyle="1" w:styleId="122230">
    <w:name w:val="無清單12223"/>
    <w:next w:val="NoList"/>
    <w:uiPriority w:val="99"/>
    <w:semiHidden/>
    <w:unhideWhenUsed/>
    <w:rsid w:val="00997379"/>
  </w:style>
  <w:style w:type="numbering" w:customStyle="1" w:styleId="1112230">
    <w:name w:val="無清單111223"/>
    <w:next w:val="NoList"/>
    <w:uiPriority w:val="99"/>
    <w:semiHidden/>
    <w:unhideWhenUsed/>
    <w:rsid w:val="00997379"/>
  </w:style>
  <w:style w:type="numbering" w:customStyle="1" w:styleId="NoList82">
    <w:name w:val="No List82"/>
    <w:next w:val="NoList"/>
    <w:uiPriority w:val="99"/>
    <w:semiHidden/>
    <w:unhideWhenUsed/>
    <w:rsid w:val="00997379"/>
  </w:style>
  <w:style w:type="numbering" w:customStyle="1" w:styleId="NoList162">
    <w:name w:val="No List162"/>
    <w:next w:val="NoList"/>
    <w:uiPriority w:val="99"/>
    <w:semiHidden/>
    <w:unhideWhenUsed/>
    <w:rsid w:val="00997379"/>
  </w:style>
  <w:style w:type="numbering" w:customStyle="1" w:styleId="1521">
    <w:name w:val="リストなし152"/>
    <w:next w:val="NoList"/>
    <w:uiPriority w:val="99"/>
    <w:semiHidden/>
    <w:unhideWhenUsed/>
    <w:rsid w:val="00997379"/>
  </w:style>
  <w:style w:type="numbering" w:customStyle="1" w:styleId="1522">
    <w:name w:val="无列表152"/>
    <w:next w:val="NoList"/>
    <w:semiHidden/>
    <w:rsid w:val="00997379"/>
  </w:style>
  <w:style w:type="numbering" w:customStyle="1" w:styleId="NoList252">
    <w:name w:val="No List252"/>
    <w:next w:val="NoList"/>
    <w:semiHidden/>
    <w:rsid w:val="00997379"/>
  </w:style>
  <w:style w:type="numbering" w:customStyle="1" w:styleId="NoList352">
    <w:name w:val="No List352"/>
    <w:next w:val="NoList"/>
    <w:uiPriority w:val="99"/>
    <w:semiHidden/>
    <w:rsid w:val="00997379"/>
  </w:style>
  <w:style w:type="numbering" w:customStyle="1" w:styleId="NoList1162">
    <w:name w:val="No List1162"/>
    <w:next w:val="NoList"/>
    <w:uiPriority w:val="99"/>
    <w:semiHidden/>
    <w:unhideWhenUsed/>
    <w:rsid w:val="00997379"/>
  </w:style>
  <w:style w:type="numbering" w:customStyle="1" w:styleId="1620">
    <w:name w:val="無清單162"/>
    <w:next w:val="NoList"/>
    <w:uiPriority w:val="99"/>
    <w:semiHidden/>
    <w:unhideWhenUsed/>
    <w:rsid w:val="00997379"/>
  </w:style>
  <w:style w:type="numbering" w:customStyle="1" w:styleId="11520">
    <w:name w:val="無清單1152"/>
    <w:next w:val="NoList"/>
    <w:uiPriority w:val="99"/>
    <w:semiHidden/>
    <w:unhideWhenUsed/>
    <w:rsid w:val="00997379"/>
  </w:style>
  <w:style w:type="numbering" w:customStyle="1" w:styleId="NoList442">
    <w:name w:val="No List442"/>
    <w:next w:val="NoList"/>
    <w:uiPriority w:val="99"/>
    <w:semiHidden/>
    <w:unhideWhenUsed/>
    <w:rsid w:val="00997379"/>
  </w:style>
  <w:style w:type="numbering" w:customStyle="1" w:styleId="NoList1252">
    <w:name w:val="No List1252"/>
    <w:next w:val="NoList"/>
    <w:uiPriority w:val="99"/>
    <w:semiHidden/>
    <w:unhideWhenUsed/>
    <w:rsid w:val="00997379"/>
  </w:style>
  <w:style w:type="numbering" w:customStyle="1" w:styleId="11521">
    <w:name w:val="リストなし1152"/>
    <w:next w:val="NoList"/>
    <w:uiPriority w:val="99"/>
    <w:semiHidden/>
    <w:unhideWhenUsed/>
    <w:rsid w:val="00997379"/>
  </w:style>
  <w:style w:type="numbering" w:customStyle="1" w:styleId="11522">
    <w:name w:val="无列表1152"/>
    <w:next w:val="NoList"/>
    <w:semiHidden/>
    <w:rsid w:val="00997379"/>
  </w:style>
  <w:style w:type="numbering" w:customStyle="1" w:styleId="NoList2152">
    <w:name w:val="No List2152"/>
    <w:next w:val="NoList"/>
    <w:semiHidden/>
    <w:rsid w:val="00997379"/>
  </w:style>
  <w:style w:type="numbering" w:customStyle="1" w:styleId="NoList3152">
    <w:name w:val="No List3152"/>
    <w:next w:val="NoList"/>
    <w:uiPriority w:val="99"/>
    <w:semiHidden/>
    <w:rsid w:val="00997379"/>
  </w:style>
  <w:style w:type="numbering" w:customStyle="1" w:styleId="NoList11152">
    <w:name w:val="No List11152"/>
    <w:next w:val="NoList"/>
    <w:uiPriority w:val="99"/>
    <w:semiHidden/>
    <w:unhideWhenUsed/>
    <w:rsid w:val="00997379"/>
  </w:style>
  <w:style w:type="numbering" w:customStyle="1" w:styleId="12520">
    <w:name w:val="無清單1252"/>
    <w:next w:val="NoList"/>
    <w:uiPriority w:val="99"/>
    <w:semiHidden/>
    <w:unhideWhenUsed/>
    <w:rsid w:val="00997379"/>
  </w:style>
  <w:style w:type="numbering" w:customStyle="1" w:styleId="111520">
    <w:name w:val="無清單11152"/>
    <w:next w:val="NoList"/>
    <w:uiPriority w:val="99"/>
    <w:semiHidden/>
    <w:unhideWhenUsed/>
    <w:rsid w:val="00997379"/>
  </w:style>
  <w:style w:type="numbering" w:customStyle="1" w:styleId="242">
    <w:name w:val="无列表242"/>
    <w:next w:val="NoList"/>
    <w:uiPriority w:val="99"/>
    <w:semiHidden/>
    <w:unhideWhenUsed/>
    <w:rsid w:val="00997379"/>
  </w:style>
  <w:style w:type="numbering" w:customStyle="1" w:styleId="NoList12142">
    <w:name w:val="No List12142"/>
    <w:next w:val="NoList"/>
    <w:uiPriority w:val="99"/>
    <w:semiHidden/>
    <w:unhideWhenUsed/>
    <w:rsid w:val="00997379"/>
  </w:style>
  <w:style w:type="numbering" w:customStyle="1" w:styleId="111421">
    <w:name w:val="リストなし11142"/>
    <w:next w:val="NoList"/>
    <w:uiPriority w:val="99"/>
    <w:semiHidden/>
    <w:unhideWhenUsed/>
    <w:rsid w:val="00997379"/>
  </w:style>
  <w:style w:type="numbering" w:customStyle="1" w:styleId="111422">
    <w:name w:val="无列表11142"/>
    <w:next w:val="NoList"/>
    <w:semiHidden/>
    <w:rsid w:val="00997379"/>
  </w:style>
  <w:style w:type="numbering" w:customStyle="1" w:styleId="NoList21142">
    <w:name w:val="No List21142"/>
    <w:next w:val="NoList"/>
    <w:semiHidden/>
    <w:rsid w:val="00997379"/>
  </w:style>
  <w:style w:type="numbering" w:customStyle="1" w:styleId="NoList31142">
    <w:name w:val="No List31142"/>
    <w:next w:val="NoList"/>
    <w:uiPriority w:val="99"/>
    <w:semiHidden/>
    <w:rsid w:val="00997379"/>
  </w:style>
  <w:style w:type="numbering" w:customStyle="1" w:styleId="NoList111142">
    <w:name w:val="No List111142"/>
    <w:next w:val="NoList"/>
    <w:uiPriority w:val="99"/>
    <w:semiHidden/>
    <w:unhideWhenUsed/>
    <w:rsid w:val="00997379"/>
  </w:style>
  <w:style w:type="numbering" w:customStyle="1" w:styleId="121420">
    <w:name w:val="無清單12142"/>
    <w:next w:val="NoList"/>
    <w:uiPriority w:val="99"/>
    <w:semiHidden/>
    <w:unhideWhenUsed/>
    <w:rsid w:val="00997379"/>
  </w:style>
  <w:style w:type="numbering" w:customStyle="1" w:styleId="1111420">
    <w:name w:val="無清單111142"/>
    <w:next w:val="NoList"/>
    <w:uiPriority w:val="99"/>
    <w:semiHidden/>
    <w:unhideWhenUsed/>
    <w:rsid w:val="00997379"/>
  </w:style>
  <w:style w:type="numbering" w:customStyle="1" w:styleId="NoList542">
    <w:name w:val="No List542"/>
    <w:next w:val="NoList"/>
    <w:uiPriority w:val="99"/>
    <w:semiHidden/>
    <w:unhideWhenUsed/>
    <w:rsid w:val="00997379"/>
  </w:style>
  <w:style w:type="numbering" w:customStyle="1" w:styleId="NoList1342">
    <w:name w:val="No List1342"/>
    <w:next w:val="NoList"/>
    <w:uiPriority w:val="99"/>
    <w:semiHidden/>
    <w:unhideWhenUsed/>
    <w:rsid w:val="00997379"/>
  </w:style>
  <w:style w:type="numbering" w:customStyle="1" w:styleId="12421">
    <w:name w:val="リストなし1242"/>
    <w:next w:val="NoList"/>
    <w:uiPriority w:val="99"/>
    <w:semiHidden/>
    <w:unhideWhenUsed/>
    <w:rsid w:val="00997379"/>
  </w:style>
  <w:style w:type="numbering" w:customStyle="1" w:styleId="12422">
    <w:name w:val="无列表1242"/>
    <w:next w:val="NoList"/>
    <w:semiHidden/>
    <w:rsid w:val="00997379"/>
  </w:style>
  <w:style w:type="numbering" w:customStyle="1" w:styleId="NoList2242">
    <w:name w:val="No List2242"/>
    <w:next w:val="NoList"/>
    <w:semiHidden/>
    <w:rsid w:val="00997379"/>
  </w:style>
  <w:style w:type="numbering" w:customStyle="1" w:styleId="NoList3242">
    <w:name w:val="No List3242"/>
    <w:next w:val="NoList"/>
    <w:uiPriority w:val="99"/>
    <w:semiHidden/>
    <w:rsid w:val="00997379"/>
  </w:style>
  <w:style w:type="numbering" w:customStyle="1" w:styleId="NoList11242">
    <w:name w:val="No List11242"/>
    <w:next w:val="NoList"/>
    <w:uiPriority w:val="99"/>
    <w:semiHidden/>
    <w:unhideWhenUsed/>
    <w:rsid w:val="00997379"/>
  </w:style>
  <w:style w:type="numbering" w:customStyle="1" w:styleId="13420">
    <w:name w:val="無清單1342"/>
    <w:next w:val="NoList"/>
    <w:uiPriority w:val="99"/>
    <w:semiHidden/>
    <w:unhideWhenUsed/>
    <w:rsid w:val="00997379"/>
  </w:style>
  <w:style w:type="numbering" w:customStyle="1" w:styleId="112420">
    <w:name w:val="無清單11242"/>
    <w:next w:val="NoList"/>
    <w:uiPriority w:val="99"/>
    <w:semiHidden/>
    <w:unhideWhenUsed/>
    <w:rsid w:val="00997379"/>
  </w:style>
  <w:style w:type="numbering" w:customStyle="1" w:styleId="2142">
    <w:name w:val="无列表2142"/>
    <w:next w:val="NoList"/>
    <w:uiPriority w:val="99"/>
    <w:semiHidden/>
    <w:unhideWhenUsed/>
    <w:rsid w:val="00997379"/>
  </w:style>
  <w:style w:type="numbering" w:customStyle="1" w:styleId="NoList12232">
    <w:name w:val="No List12232"/>
    <w:next w:val="NoList"/>
    <w:uiPriority w:val="99"/>
    <w:semiHidden/>
    <w:unhideWhenUsed/>
    <w:rsid w:val="00997379"/>
  </w:style>
  <w:style w:type="numbering" w:customStyle="1" w:styleId="112321">
    <w:name w:val="リストなし11232"/>
    <w:next w:val="NoList"/>
    <w:uiPriority w:val="99"/>
    <w:semiHidden/>
    <w:unhideWhenUsed/>
    <w:rsid w:val="00997379"/>
  </w:style>
  <w:style w:type="numbering" w:customStyle="1" w:styleId="112322">
    <w:name w:val="无列表11232"/>
    <w:next w:val="NoList"/>
    <w:semiHidden/>
    <w:rsid w:val="00997379"/>
  </w:style>
  <w:style w:type="numbering" w:customStyle="1" w:styleId="NoList21232">
    <w:name w:val="No List21232"/>
    <w:next w:val="NoList"/>
    <w:semiHidden/>
    <w:rsid w:val="00997379"/>
  </w:style>
  <w:style w:type="numbering" w:customStyle="1" w:styleId="NoList31232">
    <w:name w:val="No List31232"/>
    <w:next w:val="NoList"/>
    <w:uiPriority w:val="99"/>
    <w:semiHidden/>
    <w:rsid w:val="00997379"/>
  </w:style>
  <w:style w:type="numbering" w:customStyle="1" w:styleId="NoList111242">
    <w:name w:val="No List111242"/>
    <w:next w:val="NoList"/>
    <w:uiPriority w:val="99"/>
    <w:semiHidden/>
    <w:unhideWhenUsed/>
    <w:rsid w:val="00997379"/>
  </w:style>
  <w:style w:type="numbering" w:customStyle="1" w:styleId="122320">
    <w:name w:val="無清單12232"/>
    <w:next w:val="NoList"/>
    <w:uiPriority w:val="99"/>
    <w:semiHidden/>
    <w:unhideWhenUsed/>
    <w:rsid w:val="00997379"/>
  </w:style>
  <w:style w:type="numbering" w:customStyle="1" w:styleId="1112320">
    <w:name w:val="無清單111232"/>
    <w:next w:val="NoList"/>
    <w:uiPriority w:val="99"/>
    <w:semiHidden/>
    <w:unhideWhenUsed/>
    <w:rsid w:val="00997379"/>
  </w:style>
  <w:style w:type="numbering" w:customStyle="1" w:styleId="NoList621">
    <w:name w:val="No List621"/>
    <w:next w:val="NoList"/>
    <w:uiPriority w:val="99"/>
    <w:semiHidden/>
    <w:unhideWhenUsed/>
    <w:rsid w:val="00997379"/>
  </w:style>
  <w:style w:type="numbering" w:customStyle="1" w:styleId="NoList1421">
    <w:name w:val="No List1421"/>
    <w:next w:val="NoList"/>
    <w:uiPriority w:val="99"/>
    <w:semiHidden/>
    <w:unhideWhenUsed/>
    <w:rsid w:val="00997379"/>
  </w:style>
  <w:style w:type="numbering" w:customStyle="1" w:styleId="13212">
    <w:name w:val="リストなし1321"/>
    <w:next w:val="NoList"/>
    <w:uiPriority w:val="99"/>
    <w:semiHidden/>
    <w:unhideWhenUsed/>
    <w:rsid w:val="00997379"/>
  </w:style>
  <w:style w:type="numbering" w:customStyle="1" w:styleId="13221">
    <w:name w:val="无列表1322"/>
    <w:next w:val="NoList"/>
    <w:semiHidden/>
    <w:rsid w:val="00997379"/>
  </w:style>
  <w:style w:type="numbering" w:customStyle="1" w:styleId="NoList2321">
    <w:name w:val="No List2321"/>
    <w:next w:val="NoList"/>
    <w:semiHidden/>
    <w:rsid w:val="00997379"/>
  </w:style>
  <w:style w:type="numbering" w:customStyle="1" w:styleId="NoList3321">
    <w:name w:val="No List3321"/>
    <w:next w:val="NoList"/>
    <w:uiPriority w:val="99"/>
    <w:semiHidden/>
    <w:rsid w:val="00997379"/>
  </w:style>
  <w:style w:type="numbering" w:customStyle="1" w:styleId="NoList11322">
    <w:name w:val="No List11322"/>
    <w:next w:val="NoList"/>
    <w:uiPriority w:val="99"/>
    <w:semiHidden/>
    <w:unhideWhenUsed/>
    <w:rsid w:val="00997379"/>
  </w:style>
  <w:style w:type="numbering" w:customStyle="1" w:styleId="14210">
    <w:name w:val="無清單1421"/>
    <w:next w:val="NoList"/>
    <w:uiPriority w:val="99"/>
    <w:semiHidden/>
    <w:unhideWhenUsed/>
    <w:rsid w:val="00997379"/>
  </w:style>
  <w:style w:type="numbering" w:customStyle="1" w:styleId="113210">
    <w:name w:val="無清單11321"/>
    <w:next w:val="NoList"/>
    <w:uiPriority w:val="99"/>
    <w:semiHidden/>
    <w:unhideWhenUsed/>
    <w:rsid w:val="00997379"/>
  </w:style>
  <w:style w:type="numbering" w:customStyle="1" w:styleId="2222">
    <w:name w:val="无列表2222"/>
    <w:next w:val="NoList"/>
    <w:uiPriority w:val="99"/>
    <w:semiHidden/>
    <w:unhideWhenUsed/>
    <w:rsid w:val="00997379"/>
  </w:style>
  <w:style w:type="numbering" w:customStyle="1" w:styleId="NoList12321">
    <w:name w:val="No List12321"/>
    <w:next w:val="NoList"/>
    <w:uiPriority w:val="99"/>
    <w:semiHidden/>
    <w:unhideWhenUsed/>
    <w:rsid w:val="00997379"/>
  </w:style>
  <w:style w:type="numbering" w:customStyle="1" w:styleId="113211">
    <w:name w:val="リストなし11321"/>
    <w:next w:val="NoList"/>
    <w:uiPriority w:val="99"/>
    <w:semiHidden/>
    <w:unhideWhenUsed/>
    <w:rsid w:val="00997379"/>
  </w:style>
  <w:style w:type="numbering" w:customStyle="1" w:styleId="113212">
    <w:name w:val="无列表11321"/>
    <w:next w:val="NoList"/>
    <w:semiHidden/>
    <w:rsid w:val="00997379"/>
  </w:style>
  <w:style w:type="numbering" w:customStyle="1" w:styleId="NoList21321">
    <w:name w:val="No List21321"/>
    <w:next w:val="NoList"/>
    <w:semiHidden/>
    <w:rsid w:val="00997379"/>
  </w:style>
  <w:style w:type="numbering" w:customStyle="1" w:styleId="NoList31321">
    <w:name w:val="No List31321"/>
    <w:next w:val="NoList"/>
    <w:uiPriority w:val="99"/>
    <w:semiHidden/>
    <w:rsid w:val="00997379"/>
  </w:style>
  <w:style w:type="numbering" w:customStyle="1" w:styleId="NoList111321">
    <w:name w:val="No List111321"/>
    <w:next w:val="NoList"/>
    <w:uiPriority w:val="99"/>
    <w:semiHidden/>
    <w:unhideWhenUsed/>
    <w:rsid w:val="00997379"/>
  </w:style>
  <w:style w:type="numbering" w:customStyle="1" w:styleId="123210">
    <w:name w:val="無清單12321"/>
    <w:next w:val="NoList"/>
    <w:uiPriority w:val="99"/>
    <w:semiHidden/>
    <w:unhideWhenUsed/>
    <w:rsid w:val="00997379"/>
  </w:style>
  <w:style w:type="numbering" w:customStyle="1" w:styleId="1113210">
    <w:name w:val="無清單111321"/>
    <w:next w:val="NoList"/>
    <w:uiPriority w:val="99"/>
    <w:semiHidden/>
    <w:unhideWhenUsed/>
    <w:rsid w:val="00997379"/>
  </w:style>
  <w:style w:type="numbering" w:customStyle="1" w:styleId="NoList4122">
    <w:name w:val="No List4122"/>
    <w:next w:val="NoList"/>
    <w:uiPriority w:val="99"/>
    <w:semiHidden/>
    <w:unhideWhenUsed/>
    <w:rsid w:val="00997379"/>
  </w:style>
  <w:style w:type="numbering" w:customStyle="1" w:styleId="NoList121122">
    <w:name w:val="No List121122"/>
    <w:next w:val="NoList"/>
    <w:uiPriority w:val="99"/>
    <w:semiHidden/>
    <w:unhideWhenUsed/>
    <w:rsid w:val="00997379"/>
  </w:style>
  <w:style w:type="numbering" w:customStyle="1" w:styleId="1111221">
    <w:name w:val="リストなし111122"/>
    <w:next w:val="NoList"/>
    <w:uiPriority w:val="99"/>
    <w:semiHidden/>
    <w:unhideWhenUsed/>
    <w:rsid w:val="00997379"/>
  </w:style>
  <w:style w:type="numbering" w:customStyle="1" w:styleId="1111222">
    <w:name w:val="无列表111122"/>
    <w:next w:val="NoList"/>
    <w:semiHidden/>
    <w:rsid w:val="00997379"/>
  </w:style>
  <w:style w:type="numbering" w:customStyle="1" w:styleId="NoList211122">
    <w:name w:val="No List211122"/>
    <w:next w:val="NoList"/>
    <w:semiHidden/>
    <w:rsid w:val="00997379"/>
  </w:style>
  <w:style w:type="numbering" w:customStyle="1" w:styleId="NoList311122">
    <w:name w:val="No List311122"/>
    <w:next w:val="NoList"/>
    <w:uiPriority w:val="99"/>
    <w:semiHidden/>
    <w:rsid w:val="00997379"/>
  </w:style>
  <w:style w:type="numbering" w:customStyle="1" w:styleId="NoList1111122">
    <w:name w:val="No List1111122"/>
    <w:next w:val="NoList"/>
    <w:uiPriority w:val="99"/>
    <w:semiHidden/>
    <w:unhideWhenUsed/>
    <w:rsid w:val="00997379"/>
  </w:style>
  <w:style w:type="numbering" w:customStyle="1" w:styleId="1211220">
    <w:name w:val="無清單121122"/>
    <w:next w:val="NoList"/>
    <w:uiPriority w:val="99"/>
    <w:semiHidden/>
    <w:unhideWhenUsed/>
    <w:rsid w:val="00997379"/>
  </w:style>
  <w:style w:type="numbering" w:customStyle="1" w:styleId="11111220">
    <w:name w:val="無清單1111122"/>
    <w:next w:val="NoList"/>
    <w:uiPriority w:val="99"/>
    <w:semiHidden/>
    <w:unhideWhenUsed/>
    <w:rsid w:val="00997379"/>
  </w:style>
  <w:style w:type="numbering" w:customStyle="1" w:styleId="NoList5121">
    <w:name w:val="No List5121"/>
    <w:next w:val="NoList"/>
    <w:uiPriority w:val="99"/>
    <w:semiHidden/>
    <w:unhideWhenUsed/>
    <w:rsid w:val="00997379"/>
  </w:style>
  <w:style w:type="numbering" w:customStyle="1" w:styleId="NoList13122">
    <w:name w:val="No List13122"/>
    <w:next w:val="NoList"/>
    <w:uiPriority w:val="99"/>
    <w:semiHidden/>
    <w:unhideWhenUsed/>
    <w:rsid w:val="00997379"/>
  </w:style>
  <w:style w:type="numbering" w:customStyle="1" w:styleId="121221">
    <w:name w:val="リストなし12122"/>
    <w:next w:val="NoList"/>
    <w:uiPriority w:val="99"/>
    <w:semiHidden/>
    <w:unhideWhenUsed/>
    <w:rsid w:val="00997379"/>
  </w:style>
  <w:style w:type="numbering" w:customStyle="1" w:styleId="121222">
    <w:name w:val="无列表12122"/>
    <w:next w:val="NoList"/>
    <w:semiHidden/>
    <w:rsid w:val="00997379"/>
  </w:style>
  <w:style w:type="numbering" w:customStyle="1" w:styleId="NoList22122">
    <w:name w:val="No List22122"/>
    <w:next w:val="NoList"/>
    <w:semiHidden/>
    <w:rsid w:val="00997379"/>
  </w:style>
  <w:style w:type="numbering" w:customStyle="1" w:styleId="NoList32122">
    <w:name w:val="No List32122"/>
    <w:next w:val="NoList"/>
    <w:uiPriority w:val="99"/>
    <w:semiHidden/>
    <w:rsid w:val="00997379"/>
  </w:style>
  <w:style w:type="numbering" w:customStyle="1" w:styleId="NoList112122">
    <w:name w:val="No List112122"/>
    <w:next w:val="NoList"/>
    <w:uiPriority w:val="99"/>
    <w:semiHidden/>
    <w:unhideWhenUsed/>
    <w:rsid w:val="00997379"/>
  </w:style>
  <w:style w:type="numbering" w:customStyle="1" w:styleId="131220">
    <w:name w:val="無清單13122"/>
    <w:next w:val="NoList"/>
    <w:uiPriority w:val="99"/>
    <w:semiHidden/>
    <w:unhideWhenUsed/>
    <w:rsid w:val="00997379"/>
  </w:style>
  <w:style w:type="numbering" w:customStyle="1" w:styleId="1121220">
    <w:name w:val="無清單112122"/>
    <w:next w:val="NoList"/>
    <w:uiPriority w:val="99"/>
    <w:semiHidden/>
    <w:unhideWhenUsed/>
    <w:rsid w:val="00997379"/>
  </w:style>
  <w:style w:type="numbering" w:customStyle="1" w:styleId="21122">
    <w:name w:val="无列表21122"/>
    <w:next w:val="NoList"/>
    <w:uiPriority w:val="99"/>
    <w:semiHidden/>
    <w:unhideWhenUsed/>
    <w:rsid w:val="00997379"/>
  </w:style>
  <w:style w:type="numbering" w:customStyle="1" w:styleId="NoList122122">
    <w:name w:val="No List122122"/>
    <w:next w:val="NoList"/>
    <w:uiPriority w:val="99"/>
    <w:semiHidden/>
    <w:unhideWhenUsed/>
    <w:rsid w:val="00997379"/>
  </w:style>
  <w:style w:type="numbering" w:customStyle="1" w:styleId="1121221">
    <w:name w:val="リストなし112122"/>
    <w:next w:val="NoList"/>
    <w:uiPriority w:val="99"/>
    <w:semiHidden/>
    <w:unhideWhenUsed/>
    <w:rsid w:val="00997379"/>
  </w:style>
  <w:style w:type="numbering" w:customStyle="1" w:styleId="1121222">
    <w:name w:val="无列表112122"/>
    <w:next w:val="NoList"/>
    <w:semiHidden/>
    <w:rsid w:val="00997379"/>
  </w:style>
  <w:style w:type="numbering" w:customStyle="1" w:styleId="NoList212122">
    <w:name w:val="No List212122"/>
    <w:next w:val="NoList"/>
    <w:semiHidden/>
    <w:rsid w:val="00997379"/>
  </w:style>
  <w:style w:type="numbering" w:customStyle="1" w:styleId="NoList312122">
    <w:name w:val="No List312122"/>
    <w:next w:val="NoList"/>
    <w:uiPriority w:val="99"/>
    <w:semiHidden/>
    <w:rsid w:val="00997379"/>
  </w:style>
  <w:style w:type="numbering" w:customStyle="1" w:styleId="NoList1112122">
    <w:name w:val="No List1112122"/>
    <w:next w:val="NoList"/>
    <w:uiPriority w:val="99"/>
    <w:semiHidden/>
    <w:unhideWhenUsed/>
    <w:rsid w:val="00997379"/>
  </w:style>
  <w:style w:type="numbering" w:customStyle="1" w:styleId="122122">
    <w:name w:val="無清單122122"/>
    <w:next w:val="NoList"/>
    <w:uiPriority w:val="99"/>
    <w:semiHidden/>
    <w:unhideWhenUsed/>
    <w:rsid w:val="00997379"/>
  </w:style>
  <w:style w:type="numbering" w:customStyle="1" w:styleId="1112122">
    <w:name w:val="無清單1112122"/>
    <w:next w:val="NoList"/>
    <w:uiPriority w:val="99"/>
    <w:semiHidden/>
    <w:unhideWhenUsed/>
    <w:rsid w:val="00997379"/>
  </w:style>
  <w:style w:type="numbering" w:customStyle="1" w:styleId="3120">
    <w:name w:val="无列表312"/>
    <w:next w:val="NoList"/>
    <w:uiPriority w:val="99"/>
    <w:semiHidden/>
    <w:unhideWhenUsed/>
    <w:rsid w:val="00997379"/>
  </w:style>
  <w:style w:type="numbering" w:customStyle="1" w:styleId="131121">
    <w:name w:val="无列表13112"/>
    <w:next w:val="NoList"/>
    <w:semiHidden/>
    <w:rsid w:val="00997379"/>
  </w:style>
  <w:style w:type="numbering" w:customStyle="1" w:styleId="NoList113111">
    <w:name w:val="No List113111"/>
    <w:next w:val="NoList"/>
    <w:uiPriority w:val="99"/>
    <w:semiHidden/>
    <w:unhideWhenUsed/>
    <w:rsid w:val="00997379"/>
  </w:style>
  <w:style w:type="numbering" w:customStyle="1" w:styleId="NoList41112">
    <w:name w:val="No List41112"/>
    <w:next w:val="NoList"/>
    <w:uiPriority w:val="99"/>
    <w:semiHidden/>
    <w:unhideWhenUsed/>
    <w:rsid w:val="00997379"/>
  </w:style>
  <w:style w:type="numbering" w:customStyle="1" w:styleId="22112">
    <w:name w:val="无列表22112"/>
    <w:next w:val="NoList"/>
    <w:uiPriority w:val="99"/>
    <w:semiHidden/>
    <w:unhideWhenUsed/>
    <w:rsid w:val="00997379"/>
  </w:style>
  <w:style w:type="numbering" w:customStyle="1" w:styleId="NoList1211112">
    <w:name w:val="No List1211112"/>
    <w:next w:val="NoList"/>
    <w:uiPriority w:val="99"/>
    <w:semiHidden/>
    <w:unhideWhenUsed/>
    <w:rsid w:val="00997379"/>
  </w:style>
  <w:style w:type="numbering" w:customStyle="1" w:styleId="11111121">
    <w:name w:val="リストなし1111112"/>
    <w:next w:val="NoList"/>
    <w:uiPriority w:val="99"/>
    <w:semiHidden/>
    <w:unhideWhenUsed/>
    <w:rsid w:val="00997379"/>
  </w:style>
  <w:style w:type="numbering" w:customStyle="1" w:styleId="11111122">
    <w:name w:val="无列表1111112"/>
    <w:next w:val="NoList"/>
    <w:semiHidden/>
    <w:rsid w:val="00997379"/>
  </w:style>
  <w:style w:type="numbering" w:customStyle="1" w:styleId="NoList2111112">
    <w:name w:val="No List2111112"/>
    <w:next w:val="NoList"/>
    <w:semiHidden/>
    <w:rsid w:val="00997379"/>
  </w:style>
  <w:style w:type="numbering" w:customStyle="1" w:styleId="NoList3111112">
    <w:name w:val="No List3111112"/>
    <w:next w:val="NoList"/>
    <w:uiPriority w:val="99"/>
    <w:semiHidden/>
    <w:rsid w:val="00997379"/>
  </w:style>
  <w:style w:type="numbering" w:customStyle="1" w:styleId="NoList11111112">
    <w:name w:val="No List11111112"/>
    <w:next w:val="NoList"/>
    <w:uiPriority w:val="99"/>
    <w:semiHidden/>
    <w:unhideWhenUsed/>
    <w:rsid w:val="00997379"/>
  </w:style>
  <w:style w:type="numbering" w:customStyle="1" w:styleId="12111120">
    <w:name w:val="無清單1211112"/>
    <w:next w:val="NoList"/>
    <w:uiPriority w:val="99"/>
    <w:semiHidden/>
    <w:unhideWhenUsed/>
    <w:rsid w:val="00997379"/>
  </w:style>
  <w:style w:type="numbering" w:customStyle="1" w:styleId="111111120">
    <w:name w:val="無清單11111112"/>
    <w:next w:val="NoList"/>
    <w:uiPriority w:val="99"/>
    <w:semiHidden/>
    <w:unhideWhenUsed/>
    <w:rsid w:val="00997379"/>
  </w:style>
  <w:style w:type="numbering" w:customStyle="1" w:styleId="NoList131112">
    <w:name w:val="No List131112"/>
    <w:next w:val="NoList"/>
    <w:uiPriority w:val="99"/>
    <w:semiHidden/>
    <w:unhideWhenUsed/>
    <w:rsid w:val="00997379"/>
  </w:style>
  <w:style w:type="numbering" w:customStyle="1" w:styleId="1211121">
    <w:name w:val="リストなし121112"/>
    <w:next w:val="NoList"/>
    <w:uiPriority w:val="99"/>
    <w:semiHidden/>
    <w:unhideWhenUsed/>
    <w:rsid w:val="00997379"/>
  </w:style>
  <w:style w:type="numbering" w:customStyle="1" w:styleId="1211122">
    <w:name w:val="无列表121112"/>
    <w:next w:val="NoList"/>
    <w:semiHidden/>
    <w:rsid w:val="00997379"/>
  </w:style>
  <w:style w:type="numbering" w:customStyle="1" w:styleId="NoList221112">
    <w:name w:val="No List221112"/>
    <w:next w:val="NoList"/>
    <w:semiHidden/>
    <w:rsid w:val="00997379"/>
  </w:style>
  <w:style w:type="numbering" w:customStyle="1" w:styleId="NoList321112">
    <w:name w:val="No List321112"/>
    <w:next w:val="NoList"/>
    <w:uiPriority w:val="99"/>
    <w:semiHidden/>
    <w:rsid w:val="00997379"/>
  </w:style>
  <w:style w:type="numbering" w:customStyle="1" w:styleId="NoList1121112">
    <w:name w:val="No List1121112"/>
    <w:next w:val="NoList"/>
    <w:uiPriority w:val="99"/>
    <w:semiHidden/>
    <w:unhideWhenUsed/>
    <w:rsid w:val="00997379"/>
  </w:style>
  <w:style w:type="numbering" w:customStyle="1" w:styleId="131112">
    <w:name w:val="無清單131112"/>
    <w:next w:val="NoList"/>
    <w:uiPriority w:val="99"/>
    <w:semiHidden/>
    <w:unhideWhenUsed/>
    <w:rsid w:val="00997379"/>
  </w:style>
  <w:style w:type="numbering" w:customStyle="1" w:styleId="11211120">
    <w:name w:val="無清單1121112"/>
    <w:next w:val="NoList"/>
    <w:uiPriority w:val="99"/>
    <w:semiHidden/>
    <w:unhideWhenUsed/>
    <w:rsid w:val="00997379"/>
  </w:style>
  <w:style w:type="numbering" w:customStyle="1" w:styleId="211112">
    <w:name w:val="无列表211112"/>
    <w:next w:val="NoList"/>
    <w:uiPriority w:val="99"/>
    <w:semiHidden/>
    <w:unhideWhenUsed/>
    <w:rsid w:val="00997379"/>
  </w:style>
  <w:style w:type="numbering" w:customStyle="1" w:styleId="NoList1221112">
    <w:name w:val="No List1221112"/>
    <w:next w:val="NoList"/>
    <w:uiPriority w:val="99"/>
    <w:semiHidden/>
    <w:unhideWhenUsed/>
    <w:rsid w:val="00997379"/>
  </w:style>
  <w:style w:type="numbering" w:customStyle="1" w:styleId="11211121">
    <w:name w:val="リストなし1121112"/>
    <w:next w:val="NoList"/>
    <w:uiPriority w:val="99"/>
    <w:semiHidden/>
    <w:unhideWhenUsed/>
    <w:rsid w:val="00997379"/>
  </w:style>
  <w:style w:type="numbering" w:customStyle="1" w:styleId="11211122">
    <w:name w:val="无列表1121112"/>
    <w:next w:val="NoList"/>
    <w:semiHidden/>
    <w:rsid w:val="00997379"/>
  </w:style>
  <w:style w:type="numbering" w:customStyle="1" w:styleId="NoList2121112">
    <w:name w:val="No List2121112"/>
    <w:next w:val="NoList"/>
    <w:semiHidden/>
    <w:rsid w:val="00997379"/>
  </w:style>
  <w:style w:type="numbering" w:customStyle="1" w:styleId="NoList3121112">
    <w:name w:val="No List3121112"/>
    <w:next w:val="NoList"/>
    <w:uiPriority w:val="99"/>
    <w:semiHidden/>
    <w:rsid w:val="00997379"/>
  </w:style>
  <w:style w:type="numbering" w:customStyle="1" w:styleId="NoList11121112">
    <w:name w:val="No List11121112"/>
    <w:next w:val="NoList"/>
    <w:uiPriority w:val="99"/>
    <w:semiHidden/>
    <w:unhideWhenUsed/>
    <w:rsid w:val="00997379"/>
  </w:style>
  <w:style w:type="numbering" w:customStyle="1" w:styleId="1221112">
    <w:name w:val="無清單1221112"/>
    <w:next w:val="NoList"/>
    <w:uiPriority w:val="99"/>
    <w:semiHidden/>
    <w:unhideWhenUsed/>
    <w:rsid w:val="00997379"/>
  </w:style>
  <w:style w:type="numbering" w:customStyle="1" w:styleId="11121112">
    <w:name w:val="無清單11121112"/>
    <w:next w:val="NoList"/>
    <w:uiPriority w:val="99"/>
    <w:semiHidden/>
    <w:unhideWhenUsed/>
    <w:rsid w:val="00997379"/>
  </w:style>
  <w:style w:type="numbering" w:customStyle="1" w:styleId="NoList51111">
    <w:name w:val="No List51111"/>
    <w:next w:val="NoList"/>
    <w:uiPriority w:val="99"/>
    <w:semiHidden/>
    <w:unhideWhenUsed/>
    <w:rsid w:val="00997379"/>
  </w:style>
  <w:style w:type="numbering" w:customStyle="1" w:styleId="NoList6111">
    <w:name w:val="No List6111"/>
    <w:next w:val="NoList"/>
    <w:uiPriority w:val="99"/>
    <w:semiHidden/>
    <w:unhideWhenUsed/>
    <w:rsid w:val="00997379"/>
  </w:style>
  <w:style w:type="numbering" w:customStyle="1" w:styleId="NoList14111">
    <w:name w:val="No List14111"/>
    <w:next w:val="NoList"/>
    <w:uiPriority w:val="99"/>
    <w:semiHidden/>
    <w:unhideWhenUsed/>
    <w:rsid w:val="00997379"/>
  </w:style>
  <w:style w:type="numbering" w:customStyle="1" w:styleId="131113">
    <w:name w:val="リストなし13111"/>
    <w:next w:val="NoList"/>
    <w:uiPriority w:val="99"/>
    <w:semiHidden/>
    <w:unhideWhenUsed/>
    <w:rsid w:val="00997379"/>
  </w:style>
  <w:style w:type="numbering" w:customStyle="1" w:styleId="NoList23111">
    <w:name w:val="No List23111"/>
    <w:next w:val="NoList"/>
    <w:semiHidden/>
    <w:rsid w:val="00997379"/>
  </w:style>
  <w:style w:type="numbering" w:customStyle="1" w:styleId="NoList33111">
    <w:name w:val="No List33111"/>
    <w:next w:val="NoList"/>
    <w:uiPriority w:val="99"/>
    <w:semiHidden/>
    <w:rsid w:val="00997379"/>
  </w:style>
  <w:style w:type="numbering" w:customStyle="1" w:styleId="NoList11411">
    <w:name w:val="No List11411"/>
    <w:next w:val="NoList"/>
    <w:uiPriority w:val="99"/>
    <w:semiHidden/>
    <w:unhideWhenUsed/>
    <w:rsid w:val="00997379"/>
  </w:style>
  <w:style w:type="numbering" w:customStyle="1" w:styleId="14111">
    <w:name w:val="無清單14111"/>
    <w:next w:val="NoList"/>
    <w:uiPriority w:val="99"/>
    <w:semiHidden/>
    <w:unhideWhenUsed/>
    <w:rsid w:val="00997379"/>
  </w:style>
  <w:style w:type="numbering" w:customStyle="1" w:styleId="1131110">
    <w:name w:val="無清單113111"/>
    <w:next w:val="NoList"/>
    <w:uiPriority w:val="99"/>
    <w:semiHidden/>
    <w:unhideWhenUsed/>
    <w:rsid w:val="00997379"/>
  </w:style>
  <w:style w:type="numbering" w:customStyle="1" w:styleId="NoList4211">
    <w:name w:val="No List4211"/>
    <w:next w:val="NoList"/>
    <w:uiPriority w:val="99"/>
    <w:semiHidden/>
    <w:unhideWhenUsed/>
    <w:rsid w:val="00997379"/>
  </w:style>
  <w:style w:type="numbering" w:customStyle="1" w:styleId="NoList123111">
    <w:name w:val="No List123111"/>
    <w:next w:val="NoList"/>
    <w:uiPriority w:val="99"/>
    <w:semiHidden/>
    <w:unhideWhenUsed/>
    <w:rsid w:val="00997379"/>
  </w:style>
  <w:style w:type="numbering" w:customStyle="1" w:styleId="1131111">
    <w:name w:val="リストなし113111"/>
    <w:next w:val="NoList"/>
    <w:uiPriority w:val="99"/>
    <w:semiHidden/>
    <w:unhideWhenUsed/>
    <w:rsid w:val="00997379"/>
  </w:style>
  <w:style w:type="numbering" w:customStyle="1" w:styleId="1131112">
    <w:name w:val="无列表113111"/>
    <w:next w:val="NoList"/>
    <w:semiHidden/>
    <w:rsid w:val="00997379"/>
  </w:style>
  <w:style w:type="numbering" w:customStyle="1" w:styleId="NoList213111">
    <w:name w:val="No List213111"/>
    <w:next w:val="NoList"/>
    <w:semiHidden/>
    <w:rsid w:val="00997379"/>
  </w:style>
  <w:style w:type="numbering" w:customStyle="1" w:styleId="NoList313111">
    <w:name w:val="No List313111"/>
    <w:next w:val="NoList"/>
    <w:uiPriority w:val="99"/>
    <w:semiHidden/>
    <w:rsid w:val="00997379"/>
  </w:style>
  <w:style w:type="numbering" w:customStyle="1" w:styleId="NoList1113111">
    <w:name w:val="No List1113111"/>
    <w:next w:val="NoList"/>
    <w:uiPriority w:val="99"/>
    <w:semiHidden/>
    <w:unhideWhenUsed/>
    <w:rsid w:val="00997379"/>
  </w:style>
  <w:style w:type="numbering" w:customStyle="1" w:styleId="123111">
    <w:name w:val="無清單123111"/>
    <w:next w:val="NoList"/>
    <w:uiPriority w:val="99"/>
    <w:semiHidden/>
    <w:unhideWhenUsed/>
    <w:rsid w:val="00997379"/>
  </w:style>
  <w:style w:type="numbering" w:customStyle="1" w:styleId="1113111">
    <w:name w:val="無清單1113111"/>
    <w:next w:val="NoList"/>
    <w:uiPriority w:val="99"/>
    <w:semiHidden/>
    <w:unhideWhenUsed/>
    <w:rsid w:val="00997379"/>
  </w:style>
  <w:style w:type="numbering" w:customStyle="1" w:styleId="NoList1212111">
    <w:name w:val="No List1212111"/>
    <w:next w:val="NoList"/>
    <w:uiPriority w:val="99"/>
    <w:semiHidden/>
    <w:unhideWhenUsed/>
    <w:rsid w:val="00997379"/>
  </w:style>
  <w:style w:type="numbering" w:customStyle="1" w:styleId="11121110">
    <w:name w:val="リストなし1112111"/>
    <w:next w:val="NoList"/>
    <w:uiPriority w:val="99"/>
    <w:semiHidden/>
    <w:unhideWhenUsed/>
    <w:rsid w:val="00997379"/>
  </w:style>
  <w:style w:type="numbering" w:customStyle="1" w:styleId="11121113">
    <w:name w:val="无列表1112111"/>
    <w:next w:val="NoList"/>
    <w:semiHidden/>
    <w:rsid w:val="00997379"/>
  </w:style>
  <w:style w:type="numbering" w:customStyle="1" w:styleId="NoList2112111">
    <w:name w:val="No List2112111"/>
    <w:next w:val="NoList"/>
    <w:semiHidden/>
    <w:rsid w:val="00997379"/>
  </w:style>
  <w:style w:type="numbering" w:customStyle="1" w:styleId="NoList3112111">
    <w:name w:val="No List3112111"/>
    <w:next w:val="NoList"/>
    <w:uiPriority w:val="99"/>
    <w:semiHidden/>
    <w:rsid w:val="00997379"/>
  </w:style>
  <w:style w:type="numbering" w:customStyle="1" w:styleId="NoList11112111">
    <w:name w:val="No List11112111"/>
    <w:next w:val="NoList"/>
    <w:uiPriority w:val="99"/>
    <w:semiHidden/>
    <w:unhideWhenUsed/>
    <w:rsid w:val="00997379"/>
  </w:style>
  <w:style w:type="numbering" w:customStyle="1" w:styleId="12121110">
    <w:name w:val="無清單1212111"/>
    <w:next w:val="NoList"/>
    <w:uiPriority w:val="99"/>
    <w:semiHidden/>
    <w:unhideWhenUsed/>
    <w:rsid w:val="00997379"/>
  </w:style>
  <w:style w:type="numbering" w:customStyle="1" w:styleId="11112111">
    <w:name w:val="無清單11112111"/>
    <w:next w:val="NoList"/>
    <w:uiPriority w:val="99"/>
    <w:semiHidden/>
    <w:unhideWhenUsed/>
    <w:rsid w:val="00997379"/>
  </w:style>
  <w:style w:type="numbering" w:customStyle="1" w:styleId="NoList5211">
    <w:name w:val="No List5211"/>
    <w:next w:val="NoList"/>
    <w:uiPriority w:val="99"/>
    <w:semiHidden/>
    <w:unhideWhenUsed/>
    <w:rsid w:val="00997379"/>
  </w:style>
  <w:style w:type="numbering" w:customStyle="1" w:styleId="NoList13211">
    <w:name w:val="No List13211"/>
    <w:next w:val="NoList"/>
    <w:uiPriority w:val="99"/>
    <w:semiHidden/>
    <w:unhideWhenUsed/>
    <w:rsid w:val="00997379"/>
  </w:style>
  <w:style w:type="numbering" w:customStyle="1" w:styleId="122115">
    <w:name w:val="リストなし12211"/>
    <w:next w:val="NoList"/>
    <w:uiPriority w:val="99"/>
    <w:semiHidden/>
    <w:unhideWhenUsed/>
    <w:rsid w:val="00997379"/>
  </w:style>
  <w:style w:type="numbering" w:customStyle="1" w:styleId="122123">
    <w:name w:val="无列表12212"/>
    <w:next w:val="NoList"/>
    <w:semiHidden/>
    <w:rsid w:val="00997379"/>
  </w:style>
  <w:style w:type="numbering" w:customStyle="1" w:styleId="NoList22211">
    <w:name w:val="No List22211"/>
    <w:next w:val="NoList"/>
    <w:semiHidden/>
    <w:rsid w:val="00997379"/>
  </w:style>
  <w:style w:type="numbering" w:customStyle="1" w:styleId="NoList32211">
    <w:name w:val="No List32211"/>
    <w:next w:val="NoList"/>
    <w:uiPriority w:val="99"/>
    <w:semiHidden/>
    <w:rsid w:val="00997379"/>
  </w:style>
  <w:style w:type="numbering" w:customStyle="1" w:styleId="NoList112211">
    <w:name w:val="No List112211"/>
    <w:next w:val="NoList"/>
    <w:uiPriority w:val="99"/>
    <w:semiHidden/>
    <w:unhideWhenUsed/>
    <w:rsid w:val="00997379"/>
  </w:style>
  <w:style w:type="numbering" w:customStyle="1" w:styleId="132110">
    <w:name w:val="無清單13211"/>
    <w:next w:val="NoList"/>
    <w:uiPriority w:val="99"/>
    <w:semiHidden/>
    <w:unhideWhenUsed/>
    <w:rsid w:val="00997379"/>
  </w:style>
  <w:style w:type="numbering" w:customStyle="1" w:styleId="1122110">
    <w:name w:val="無清單112211"/>
    <w:next w:val="NoList"/>
    <w:uiPriority w:val="99"/>
    <w:semiHidden/>
    <w:unhideWhenUsed/>
    <w:rsid w:val="00997379"/>
  </w:style>
  <w:style w:type="numbering" w:customStyle="1" w:styleId="212111">
    <w:name w:val="无列表212111"/>
    <w:next w:val="NoList"/>
    <w:uiPriority w:val="99"/>
    <w:semiHidden/>
    <w:unhideWhenUsed/>
    <w:rsid w:val="00997379"/>
  </w:style>
  <w:style w:type="numbering" w:customStyle="1" w:styleId="NoList1112211">
    <w:name w:val="No List1112211"/>
    <w:next w:val="NoList"/>
    <w:uiPriority w:val="99"/>
    <w:semiHidden/>
    <w:unhideWhenUsed/>
    <w:rsid w:val="00997379"/>
  </w:style>
  <w:style w:type="numbering" w:customStyle="1" w:styleId="NoList711">
    <w:name w:val="No List711"/>
    <w:next w:val="NoList"/>
    <w:uiPriority w:val="99"/>
    <w:semiHidden/>
    <w:unhideWhenUsed/>
    <w:rsid w:val="00997379"/>
  </w:style>
  <w:style w:type="numbering" w:customStyle="1" w:styleId="NoList1511">
    <w:name w:val="No List1511"/>
    <w:next w:val="NoList"/>
    <w:uiPriority w:val="99"/>
    <w:semiHidden/>
    <w:unhideWhenUsed/>
    <w:rsid w:val="00997379"/>
  </w:style>
  <w:style w:type="numbering" w:customStyle="1" w:styleId="14112">
    <w:name w:val="リストなし1411"/>
    <w:next w:val="NoList"/>
    <w:uiPriority w:val="99"/>
    <w:semiHidden/>
    <w:unhideWhenUsed/>
    <w:rsid w:val="00997379"/>
  </w:style>
  <w:style w:type="numbering" w:customStyle="1" w:styleId="14113">
    <w:name w:val="无列表1411"/>
    <w:next w:val="NoList"/>
    <w:semiHidden/>
    <w:rsid w:val="00997379"/>
  </w:style>
  <w:style w:type="numbering" w:customStyle="1" w:styleId="NoList2411">
    <w:name w:val="No List2411"/>
    <w:next w:val="NoList"/>
    <w:semiHidden/>
    <w:rsid w:val="00997379"/>
  </w:style>
  <w:style w:type="numbering" w:customStyle="1" w:styleId="NoList3411">
    <w:name w:val="No List3411"/>
    <w:next w:val="NoList"/>
    <w:uiPriority w:val="99"/>
    <w:semiHidden/>
    <w:rsid w:val="00997379"/>
  </w:style>
  <w:style w:type="numbering" w:customStyle="1" w:styleId="NoList11511">
    <w:name w:val="No List11511"/>
    <w:next w:val="NoList"/>
    <w:uiPriority w:val="99"/>
    <w:semiHidden/>
    <w:unhideWhenUsed/>
    <w:rsid w:val="00997379"/>
  </w:style>
  <w:style w:type="numbering" w:customStyle="1" w:styleId="15110">
    <w:name w:val="無清單1511"/>
    <w:next w:val="NoList"/>
    <w:uiPriority w:val="99"/>
    <w:semiHidden/>
    <w:unhideWhenUsed/>
    <w:rsid w:val="00997379"/>
  </w:style>
  <w:style w:type="numbering" w:customStyle="1" w:styleId="114110">
    <w:name w:val="無清單11411"/>
    <w:next w:val="NoList"/>
    <w:uiPriority w:val="99"/>
    <w:semiHidden/>
    <w:unhideWhenUsed/>
    <w:rsid w:val="00997379"/>
  </w:style>
  <w:style w:type="numbering" w:customStyle="1" w:styleId="NoList4311">
    <w:name w:val="No List4311"/>
    <w:next w:val="NoList"/>
    <w:uiPriority w:val="99"/>
    <w:semiHidden/>
    <w:unhideWhenUsed/>
    <w:rsid w:val="00997379"/>
  </w:style>
  <w:style w:type="numbering" w:customStyle="1" w:styleId="NoList12411">
    <w:name w:val="No List12411"/>
    <w:next w:val="NoList"/>
    <w:uiPriority w:val="99"/>
    <w:semiHidden/>
    <w:unhideWhenUsed/>
    <w:rsid w:val="00997379"/>
  </w:style>
  <w:style w:type="numbering" w:customStyle="1" w:styleId="114111">
    <w:name w:val="リストなし11411"/>
    <w:next w:val="NoList"/>
    <w:uiPriority w:val="99"/>
    <w:semiHidden/>
    <w:unhideWhenUsed/>
    <w:rsid w:val="00997379"/>
  </w:style>
  <w:style w:type="numbering" w:customStyle="1" w:styleId="114112">
    <w:name w:val="无列表11411"/>
    <w:next w:val="NoList"/>
    <w:semiHidden/>
    <w:rsid w:val="00997379"/>
  </w:style>
  <w:style w:type="numbering" w:customStyle="1" w:styleId="NoList21411">
    <w:name w:val="No List21411"/>
    <w:next w:val="NoList"/>
    <w:semiHidden/>
    <w:rsid w:val="00997379"/>
  </w:style>
  <w:style w:type="numbering" w:customStyle="1" w:styleId="NoList31411">
    <w:name w:val="No List31411"/>
    <w:next w:val="NoList"/>
    <w:uiPriority w:val="99"/>
    <w:semiHidden/>
    <w:rsid w:val="00997379"/>
  </w:style>
  <w:style w:type="numbering" w:customStyle="1" w:styleId="NoList111411">
    <w:name w:val="No List111411"/>
    <w:next w:val="NoList"/>
    <w:uiPriority w:val="99"/>
    <w:semiHidden/>
    <w:unhideWhenUsed/>
    <w:rsid w:val="00997379"/>
  </w:style>
  <w:style w:type="numbering" w:customStyle="1" w:styleId="124110">
    <w:name w:val="無清單12411"/>
    <w:next w:val="NoList"/>
    <w:uiPriority w:val="99"/>
    <w:semiHidden/>
    <w:unhideWhenUsed/>
    <w:rsid w:val="00997379"/>
  </w:style>
  <w:style w:type="numbering" w:customStyle="1" w:styleId="1114110">
    <w:name w:val="無清單111411"/>
    <w:next w:val="NoList"/>
    <w:uiPriority w:val="99"/>
    <w:semiHidden/>
    <w:unhideWhenUsed/>
    <w:rsid w:val="00997379"/>
  </w:style>
  <w:style w:type="numbering" w:customStyle="1" w:styleId="2311">
    <w:name w:val="无列表2311"/>
    <w:next w:val="NoList"/>
    <w:uiPriority w:val="99"/>
    <w:semiHidden/>
    <w:unhideWhenUsed/>
    <w:rsid w:val="00997379"/>
  </w:style>
  <w:style w:type="numbering" w:customStyle="1" w:styleId="NoList121311">
    <w:name w:val="No List121311"/>
    <w:next w:val="NoList"/>
    <w:uiPriority w:val="99"/>
    <w:semiHidden/>
    <w:unhideWhenUsed/>
    <w:rsid w:val="00997379"/>
  </w:style>
  <w:style w:type="numbering" w:customStyle="1" w:styleId="1113110">
    <w:name w:val="リストなし111311"/>
    <w:next w:val="NoList"/>
    <w:uiPriority w:val="99"/>
    <w:semiHidden/>
    <w:unhideWhenUsed/>
    <w:rsid w:val="00997379"/>
  </w:style>
  <w:style w:type="numbering" w:customStyle="1" w:styleId="1113112">
    <w:name w:val="无列表111311"/>
    <w:next w:val="NoList"/>
    <w:semiHidden/>
    <w:rsid w:val="00997379"/>
  </w:style>
  <w:style w:type="numbering" w:customStyle="1" w:styleId="NoList211311">
    <w:name w:val="No List211311"/>
    <w:next w:val="NoList"/>
    <w:semiHidden/>
    <w:rsid w:val="00997379"/>
  </w:style>
  <w:style w:type="numbering" w:customStyle="1" w:styleId="NoList311311">
    <w:name w:val="No List311311"/>
    <w:next w:val="NoList"/>
    <w:uiPriority w:val="99"/>
    <w:semiHidden/>
    <w:rsid w:val="00997379"/>
  </w:style>
  <w:style w:type="numbering" w:customStyle="1" w:styleId="NoList1111311">
    <w:name w:val="No List1111311"/>
    <w:next w:val="NoList"/>
    <w:uiPriority w:val="99"/>
    <w:semiHidden/>
    <w:unhideWhenUsed/>
    <w:rsid w:val="00997379"/>
  </w:style>
  <w:style w:type="numbering" w:customStyle="1" w:styleId="121311">
    <w:name w:val="無清單121311"/>
    <w:next w:val="NoList"/>
    <w:uiPriority w:val="99"/>
    <w:semiHidden/>
    <w:unhideWhenUsed/>
    <w:rsid w:val="00997379"/>
  </w:style>
  <w:style w:type="numbering" w:customStyle="1" w:styleId="1111311">
    <w:name w:val="無清單1111311"/>
    <w:next w:val="NoList"/>
    <w:uiPriority w:val="99"/>
    <w:semiHidden/>
    <w:unhideWhenUsed/>
    <w:rsid w:val="00997379"/>
  </w:style>
  <w:style w:type="numbering" w:customStyle="1" w:styleId="NoList5311">
    <w:name w:val="No List5311"/>
    <w:next w:val="NoList"/>
    <w:uiPriority w:val="99"/>
    <w:semiHidden/>
    <w:unhideWhenUsed/>
    <w:rsid w:val="00997379"/>
  </w:style>
  <w:style w:type="numbering" w:customStyle="1" w:styleId="NoList13311">
    <w:name w:val="No List13311"/>
    <w:next w:val="NoList"/>
    <w:uiPriority w:val="99"/>
    <w:semiHidden/>
    <w:unhideWhenUsed/>
    <w:rsid w:val="00997379"/>
  </w:style>
  <w:style w:type="numbering" w:customStyle="1" w:styleId="123110">
    <w:name w:val="リストなし12311"/>
    <w:next w:val="NoList"/>
    <w:uiPriority w:val="99"/>
    <w:semiHidden/>
    <w:unhideWhenUsed/>
    <w:rsid w:val="00997379"/>
  </w:style>
  <w:style w:type="numbering" w:customStyle="1" w:styleId="123112">
    <w:name w:val="无列表12311"/>
    <w:next w:val="NoList"/>
    <w:semiHidden/>
    <w:rsid w:val="00997379"/>
  </w:style>
  <w:style w:type="numbering" w:customStyle="1" w:styleId="NoList22311">
    <w:name w:val="No List22311"/>
    <w:next w:val="NoList"/>
    <w:semiHidden/>
    <w:rsid w:val="00997379"/>
  </w:style>
  <w:style w:type="numbering" w:customStyle="1" w:styleId="NoList32311">
    <w:name w:val="No List32311"/>
    <w:next w:val="NoList"/>
    <w:uiPriority w:val="99"/>
    <w:semiHidden/>
    <w:rsid w:val="00997379"/>
  </w:style>
  <w:style w:type="numbering" w:customStyle="1" w:styleId="NoList112311">
    <w:name w:val="No List112311"/>
    <w:next w:val="NoList"/>
    <w:uiPriority w:val="99"/>
    <w:semiHidden/>
    <w:unhideWhenUsed/>
    <w:rsid w:val="00997379"/>
  </w:style>
  <w:style w:type="numbering" w:customStyle="1" w:styleId="13311">
    <w:name w:val="無清單13311"/>
    <w:next w:val="NoList"/>
    <w:uiPriority w:val="99"/>
    <w:semiHidden/>
    <w:unhideWhenUsed/>
    <w:rsid w:val="00997379"/>
  </w:style>
  <w:style w:type="numbering" w:customStyle="1" w:styleId="1123110">
    <w:name w:val="無清單112311"/>
    <w:next w:val="NoList"/>
    <w:uiPriority w:val="99"/>
    <w:semiHidden/>
    <w:unhideWhenUsed/>
    <w:rsid w:val="00997379"/>
  </w:style>
  <w:style w:type="numbering" w:customStyle="1" w:styleId="21311">
    <w:name w:val="无列表21311"/>
    <w:next w:val="NoList"/>
    <w:uiPriority w:val="99"/>
    <w:semiHidden/>
    <w:unhideWhenUsed/>
    <w:rsid w:val="00997379"/>
  </w:style>
  <w:style w:type="numbering" w:customStyle="1" w:styleId="NoList122211">
    <w:name w:val="No List122211"/>
    <w:next w:val="NoList"/>
    <w:uiPriority w:val="99"/>
    <w:semiHidden/>
    <w:unhideWhenUsed/>
    <w:rsid w:val="00997379"/>
  </w:style>
  <w:style w:type="numbering" w:customStyle="1" w:styleId="1122111">
    <w:name w:val="リストなし112211"/>
    <w:next w:val="NoList"/>
    <w:uiPriority w:val="99"/>
    <w:semiHidden/>
    <w:unhideWhenUsed/>
    <w:rsid w:val="00997379"/>
  </w:style>
  <w:style w:type="numbering" w:customStyle="1" w:styleId="1122112">
    <w:name w:val="无列表112211"/>
    <w:next w:val="NoList"/>
    <w:semiHidden/>
    <w:rsid w:val="00997379"/>
  </w:style>
  <w:style w:type="numbering" w:customStyle="1" w:styleId="NoList212211">
    <w:name w:val="No List212211"/>
    <w:next w:val="NoList"/>
    <w:semiHidden/>
    <w:rsid w:val="00997379"/>
  </w:style>
  <w:style w:type="numbering" w:customStyle="1" w:styleId="NoList312211">
    <w:name w:val="No List312211"/>
    <w:next w:val="NoList"/>
    <w:uiPriority w:val="99"/>
    <w:semiHidden/>
    <w:rsid w:val="00997379"/>
  </w:style>
  <w:style w:type="numbering" w:customStyle="1" w:styleId="NoList1112311">
    <w:name w:val="No List1112311"/>
    <w:next w:val="NoList"/>
    <w:uiPriority w:val="99"/>
    <w:semiHidden/>
    <w:unhideWhenUsed/>
    <w:rsid w:val="00997379"/>
  </w:style>
  <w:style w:type="numbering" w:customStyle="1" w:styleId="122211">
    <w:name w:val="無清單122211"/>
    <w:next w:val="NoList"/>
    <w:uiPriority w:val="99"/>
    <w:semiHidden/>
    <w:unhideWhenUsed/>
    <w:rsid w:val="00997379"/>
  </w:style>
  <w:style w:type="numbering" w:customStyle="1" w:styleId="1112211">
    <w:name w:val="無清單1112211"/>
    <w:next w:val="NoList"/>
    <w:uiPriority w:val="99"/>
    <w:semiHidden/>
    <w:unhideWhenUsed/>
    <w:rsid w:val="00997379"/>
  </w:style>
  <w:style w:type="numbering" w:customStyle="1" w:styleId="41a">
    <w:name w:val="无列表41"/>
    <w:next w:val="NoList"/>
    <w:uiPriority w:val="99"/>
    <w:semiHidden/>
    <w:unhideWhenUsed/>
    <w:rsid w:val="00997379"/>
  </w:style>
  <w:style w:type="numbering" w:customStyle="1" w:styleId="3210">
    <w:name w:val="无列表321"/>
    <w:next w:val="NoList"/>
    <w:uiPriority w:val="99"/>
    <w:semiHidden/>
    <w:unhideWhenUsed/>
    <w:rsid w:val="00997379"/>
  </w:style>
  <w:style w:type="numbering" w:customStyle="1" w:styleId="131211">
    <w:name w:val="无列表13121"/>
    <w:next w:val="NoList"/>
    <w:semiHidden/>
    <w:rsid w:val="00997379"/>
  </w:style>
  <w:style w:type="numbering" w:customStyle="1" w:styleId="NoList41121">
    <w:name w:val="No List41121"/>
    <w:next w:val="NoList"/>
    <w:uiPriority w:val="99"/>
    <w:semiHidden/>
    <w:unhideWhenUsed/>
    <w:rsid w:val="00997379"/>
  </w:style>
  <w:style w:type="numbering" w:customStyle="1" w:styleId="22121">
    <w:name w:val="无列表22121"/>
    <w:next w:val="NoList"/>
    <w:uiPriority w:val="99"/>
    <w:semiHidden/>
    <w:unhideWhenUsed/>
    <w:rsid w:val="00997379"/>
  </w:style>
  <w:style w:type="numbering" w:customStyle="1" w:styleId="NoList1211121">
    <w:name w:val="No List1211121"/>
    <w:next w:val="NoList"/>
    <w:uiPriority w:val="99"/>
    <w:semiHidden/>
    <w:unhideWhenUsed/>
    <w:rsid w:val="00997379"/>
  </w:style>
  <w:style w:type="numbering" w:customStyle="1" w:styleId="11111211">
    <w:name w:val="リストなし1111121"/>
    <w:next w:val="NoList"/>
    <w:uiPriority w:val="99"/>
    <w:semiHidden/>
    <w:unhideWhenUsed/>
    <w:rsid w:val="00997379"/>
  </w:style>
  <w:style w:type="numbering" w:customStyle="1" w:styleId="11111212">
    <w:name w:val="无列表1111121"/>
    <w:next w:val="NoList"/>
    <w:semiHidden/>
    <w:rsid w:val="00997379"/>
  </w:style>
  <w:style w:type="numbering" w:customStyle="1" w:styleId="NoList2111121">
    <w:name w:val="No List2111121"/>
    <w:next w:val="NoList"/>
    <w:semiHidden/>
    <w:rsid w:val="00997379"/>
  </w:style>
  <w:style w:type="numbering" w:customStyle="1" w:styleId="NoList3111121">
    <w:name w:val="No List3111121"/>
    <w:next w:val="NoList"/>
    <w:uiPriority w:val="99"/>
    <w:semiHidden/>
    <w:rsid w:val="00997379"/>
  </w:style>
  <w:style w:type="numbering" w:customStyle="1" w:styleId="NoList11111121">
    <w:name w:val="No List11111121"/>
    <w:next w:val="NoList"/>
    <w:uiPriority w:val="99"/>
    <w:semiHidden/>
    <w:unhideWhenUsed/>
    <w:rsid w:val="00997379"/>
  </w:style>
  <w:style w:type="numbering" w:customStyle="1" w:styleId="12111210">
    <w:name w:val="無清單1211121"/>
    <w:next w:val="NoList"/>
    <w:uiPriority w:val="99"/>
    <w:semiHidden/>
    <w:unhideWhenUsed/>
    <w:rsid w:val="00997379"/>
  </w:style>
  <w:style w:type="numbering" w:customStyle="1" w:styleId="111111210">
    <w:name w:val="無清單11111121"/>
    <w:next w:val="NoList"/>
    <w:uiPriority w:val="99"/>
    <w:semiHidden/>
    <w:unhideWhenUsed/>
    <w:rsid w:val="00997379"/>
  </w:style>
  <w:style w:type="numbering" w:customStyle="1" w:styleId="NoList131121">
    <w:name w:val="No List131121"/>
    <w:next w:val="NoList"/>
    <w:uiPriority w:val="99"/>
    <w:semiHidden/>
    <w:unhideWhenUsed/>
    <w:rsid w:val="00997379"/>
  </w:style>
  <w:style w:type="numbering" w:customStyle="1" w:styleId="1211211">
    <w:name w:val="リストなし121121"/>
    <w:next w:val="NoList"/>
    <w:uiPriority w:val="99"/>
    <w:semiHidden/>
    <w:unhideWhenUsed/>
    <w:rsid w:val="00997379"/>
  </w:style>
  <w:style w:type="numbering" w:customStyle="1" w:styleId="1211212">
    <w:name w:val="无列表121121"/>
    <w:next w:val="NoList"/>
    <w:semiHidden/>
    <w:rsid w:val="00997379"/>
  </w:style>
  <w:style w:type="numbering" w:customStyle="1" w:styleId="NoList221121">
    <w:name w:val="No List221121"/>
    <w:next w:val="NoList"/>
    <w:semiHidden/>
    <w:rsid w:val="00997379"/>
  </w:style>
  <w:style w:type="numbering" w:customStyle="1" w:styleId="NoList321121">
    <w:name w:val="No List321121"/>
    <w:next w:val="NoList"/>
    <w:uiPriority w:val="99"/>
    <w:semiHidden/>
    <w:rsid w:val="00997379"/>
  </w:style>
  <w:style w:type="numbering" w:customStyle="1" w:styleId="NoList1121121">
    <w:name w:val="No List1121121"/>
    <w:next w:val="NoList"/>
    <w:uiPriority w:val="99"/>
    <w:semiHidden/>
    <w:unhideWhenUsed/>
    <w:rsid w:val="00997379"/>
  </w:style>
  <w:style w:type="numbering" w:customStyle="1" w:styleId="1311210">
    <w:name w:val="無清單131121"/>
    <w:next w:val="NoList"/>
    <w:uiPriority w:val="99"/>
    <w:semiHidden/>
    <w:unhideWhenUsed/>
    <w:rsid w:val="00997379"/>
  </w:style>
  <w:style w:type="numbering" w:customStyle="1" w:styleId="11211210">
    <w:name w:val="無清單1121121"/>
    <w:next w:val="NoList"/>
    <w:uiPriority w:val="99"/>
    <w:semiHidden/>
    <w:unhideWhenUsed/>
    <w:rsid w:val="00997379"/>
  </w:style>
  <w:style w:type="numbering" w:customStyle="1" w:styleId="211121">
    <w:name w:val="无列表211121"/>
    <w:next w:val="NoList"/>
    <w:uiPriority w:val="99"/>
    <w:semiHidden/>
    <w:unhideWhenUsed/>
    <w:rsid w:val="00997379"/>
  </w:style>
  <w:style w:type="numbering" w:customStyle="1" w:styleId="NoList1221121">
    <w:name w:val="No List1221121"/>
    <w:next w:val="NoList"/>
    <w:uiPriority w:val="99"/>
    <w:semiHidden/>
    <w:unhideWhenUsed/>
    <w:rsid w:val="00997379"/>
  </w:style>
  <w:style w:type="numbering" w:customStyle="1" w:styleId="11211211">
    <w:name w:val="リストなし1121121"/>
    <w:next w:val="NoList"/>
    <w:uiPriority w:val="99"/>
    <w:semiHidden/>
    <w:unhideWhenUsed/>
    <w:rsid w:val="00997379"/>
  </w:style>
  <w:style w:type="numbering" w:customStyle="1" w:styleId="11211212">
    <w:name w:val="无列表1121121"/>
    <w:next w:val="NoList"/>
    <w:semiHidden/>
    <w:rsid w:val="00997379"/>
  </w:style>
  <w:style w:type="numbering" w:customStyle="1" w:styleId="NoList2121121">
    <w:name w:val="No List2121121"/>
    <w:next w:val="NoList"/>
    <w:semiHidden/>
    <w:rsid w:val="00997379"/>
  </w:style>
  <w:style w:type="numbering" w:customStyle="1" w:styleId="NoList3121121">
    <w:name w:val="No List3121121"/>
    <w:next w:val="NoList"/>
    <w:uiPriority w:val="99"/>
    <w:semiHidden/>
    <w:rsid w:val="00997379"/>
  </w:style>
  <w:style w:type="numbering" w:customStyle="1" w:styleId="NoList11121121">
    <w:name w:val="No List11121121"/>
    <w:next w:val="NoList"/>
    <w:uiPriority w:val="99"/>
    <w:semiHidden/>
    <w:unhideWhenUsed/>
    <w:rsid w:val="00997379"/>
  </w:style>
  <w:style w:type="numbering" w:customStyle="1" w:styleId="1221121">
    <w:name w:val="無清單1221121"/>
    <w:next w:val="NoList"/>
    <w:uiPriority w:val="99"/>
    <w:semiHidden/>
    <w:unhideWhenUsed/>
    <w:rsid w:val="00997379"/>
  </w:style>
  <w:style w:type="numbering" w:customStyle="1" w:styleId="11121121">
    <w:name w:val="無清單11121121"/>
    <w:next w:val="NoList"/>
    <w:uiPriority w:val="99"/>
    <w:semiHidden/>
    <w:unhideWhenUsed/>
    <w:rsid w:val="00997379"/>
  </w:style>
  <w:style w:type="numbering" w:customStyle="1" w:styleId="122210">
    <w:name w:val="无列表12221"/>
    <w:next w:val="NoList"/>
    <w:semiHidden/>
    <w:rsid w:val="00997379"/>
  </w:style>
  <w:style w:type="numbering" w:customStyle="1" w:styleId="50">
    <w:name w:val="无列表5"/>
    <w:next w:val="NoList"/>
    <w:uiPriority w:val="99"/>
    <w:semiHidden/>
    <w:unhideWhenUsed/>
    <w:rsid w:val="00997379"/>
  </w:style>
  <w:style w:type="numbering" w:customStyle="1" w:styleId="NoList1211113">
    <w:name w:val="No List1211113"/>
    <w:next w:val="NoList"/>
    <w:uiPriority w:val="99"/>
    <w:semiHidden/>
    <w:unhideWhenUsed/>
    <w:rsid w:val="00997379"/>
  </w:style>
  <w:style w:type="numbering" w:customStyle="1" w:styleId="11111131">
    <w:name w:val="リストなし1111113"/>
    <w:next w:val="NoList"/>
    <w:uiPriority w:val="99"/>
    <w:semiHidden/>
    <w:unhideWhenUsed/>
    <w:rsid w:val="00997379"/>
  </w:style>
  <w:style w:type="numbering" w:customStyle="1" w:styleId="11111132">
    <w:name w:val="无列表1111113"/>
    <w:next w:val="NoList"/>
    <w:semiHidden/>
    <w:rsid w:val="00997379"/>
  </w:style>
  <w:style w:type="numbering" w:customStyle="1" w:styleId="NoList2111113">
    <w:name w:val="No List2111113"/>
    <w:next w:val="NoList"/>
    <w:semiHidden/>
    <w:rsid w:val="00997379"/>
  </w:style>
  <w:style w:type="numbering" w:customStyle="1" w:styleId="NoList3111113">
    <w:name w:val="No List3111113"/>
    <w:next w:val="NoList"/>
    <w:uiPriority w:val="99"/>
    <w:semiHidden/>
    <w:rsid w:val="00997379"/>
  </w:style>
  <w:style w:type="numbering" w:customStyle="1" w:styleId="NoList11111113">
    <w:name w:val="No List11111113"/>
    <w:next w:val="NoList"/>
    <w:uiPriority w:val="99"/>
    <w:semiHidden/>
    <w:unhideWhenUsed/>
    <w:rsid w:val="00997379"/>
  </w:style>
  <w:style w:type="numbering" w:customStyle="1" w:styleId="1211113">
    <w:name w:val="無清單1211113"/>
    <w:next w:val="NoList"/>
    <w:uiPriority w:val="99"/>
    <w:semiHidden/>
    <w:unhideWhenUsed/>
    <w:rsid w:val="00997379"/>
  </w:style>
  <w:style w:type="numbering" w:customStyle="1" w:styleId="11111113">
    <w:name w:val="無清單11111113"/>
    <w:next w:val="NoList"/>
    <w:uiPriority w:val="99"/>
    <w:semiHidden/>
    <w:unhideWhenUsed/>
    <w:rsid w:val="00997379"/>
  </w:style>
  <w:style w:type="numbering" w:customStyle="1" w:styleId="1211131">
    <w:name w:val="无列表121113"/>
    <w:next w:val="NoList"/>
    <w:semiHidden/>
    <w:rsid w:val="00997379"/>
  </w:style>
  <w:style w:type="numbering" w:customStyle="1" w:styleId="211113">
    <w:name w:val="无列表211113"/>
    <w:next w:val="NoList"/>
    <w:uiPriority w:val="99"/>
    <w:semiHidden/>
    <w:unhideWhenUsed/>
    <w:rsid w:val="00997379"/>
  </w:style>
  <w:style w:type="numbering" w:customStyle="1" w:styleId="NoList511111">
    <w:name w:val="No List511111"/>
    <w:next w:val="NoList"/>
    <w:uiPriority w:val="99"/>
    <w:semiHidden/>
    <w:unhideWhenUsed/>
    <w:rsid w:val="00997379"/>
  </w:style>
  <w:style w:type="numbering" w:customStyle="1" w:styleId="NoList19">
    <w:name w:val="No List19"/>
    <w:next w:val="NoList"/>
    <w:uiPriority w:val="99"/>
    <w:semiHidden/>
    <w:unhideWhenUsed/>
    <w:rsid w:val="00997379"/>
  </w:style>
  <w:style w:type="numbering" w:customStyle="1" w:styleId="NoList110">
    <w:name w:val="No List110"/>
    <w:next w:val="NoList"/>
    <w:uiPriority w:val="99"/>
    <w:semiHidden/>
    <w:unhideWhenUsed/>
    <w:rsid w:val="00997379"/>
  </w:style>
  <w:style w:type="numbering" w:customStyle="1" w:styleId="183">
    <w:name w:val="リストなし18"/>
    <w:next w:val="NoList"/>
    <w:uiPriority w:val="99"/>
    <w:semiHidden/>
    <w:unhideWhenUsed/>
    <w:rsid w:val="00997379"/>
  </w:style>
  <w:style w:type="numbering" w:customStyle="1" w:styleId="184">
    <w:name w:val="无列表18"/>
    <w:next w:val="NoList"/>
    <w:semiHidden/>
    <w:rsid w:val="00997379"/>
  </w:style>
  <w:style w:type="numbering" w:customStyle="1" w:styleId="NoList28">
    <w:name w:val="No List28"/>
    <w:next w:val="NoList"/>
    <w:semiHidden/>
    <w:rsid w:val="00997379"/>
  </w:style>
  <w:style w:type="numbering" w:customStyle="1" w:styleId="NoList38">
    <w:name w:val="No List38"/>
    <w:next w:val="NoList"/>
    <w:uiPriority w:val="99"/>
    <w:semiHidden/>
    <w:rsid w:val="00997379"/>
  </w:style>
  <w:style w:type="numbering" w:customStyle="1" w:styleId="NoList119">
    <w:name w:val="No List119"/>
    <w:next w:val="NoList"/>
    <w:uiPriority w:val="99"/>
    <w:semiHidden/>
    <w:unhideWhenUsed/>
    <w:rsid w:val="00997379"/>
  </w:style>
  <w:style w:type="numbering" w:customStyle="1" w:styleId="191">
    <w:name w:val="無清單19"/>
    <w:next w:val="NoList"/>
    <w:uiPriority w:val="99"/>
    <w:semiHidden/>
    <w:unhideWhenUsed/>
    <w:rsid w:val="00997379"/>
  </w:style>
  <w:style w:type="numbering" w:customStyle="1" w:styleId="1181">
    <w:name w:val="無清單118"/>
    <w:next w:val="NoList"/>
    <w:uiPriority w:val="99"/>
    <w:semiHidden/>
    <w:unhideWhenUsed/>
    <w:rsid w:val="00997379"/>
  </w:style>
  <w:style w:type="numbering" w:customStyle="1" w:styleId="NoList47">
    <w:name w:val="No List47"/>
    <w:next w:val="NoList"/>
    <w:uiPriority w:val="99"/>
    <w:semiHidden/>
    <w:unhideWhenUsed/>
    <w:rsid w:val="00997379"/>
  </w:style>
  <w:style w:type="numbering" w:customStyle="1" w:styleId="NoList128">
    <w:name w:val="No List128"/>
    <w:next w:val="NoList"/>
    <w:uiPriority w:val="99"/>
    <w:semiHidden/>
    <w:unhideWhenUsed/>
    <w:rsid w:val="00997379"/>
  </w:style>
  <w:style w:type="numbering" w:customStyle="1" w:styleId="1182">
    <w:name w:val="リストなし118"/>
    <w:next w:val="NoList"/>
    <w:uiPriority w:val="99"/>
    <w:semiHidden/>
    <w:unhideWhenUsed/>
    <w:rsid w:val="00997379"/>
  </w:style>
  <w:style w:type="numbering" w:customStyle="1" w:styleId="1183">
    <w:name w:val="无列表118"/>
    <w:next w:val="NoList"/>
    <w:semiHidden/>
    <w:rsid w:val="00997379"/>
  </w:style>
  <w:style w:type="numbering" w:customStyle="1" w:styleId="NoList218">
    <w:name w:val="No List218"/>
    <w:next w:val="NoList"/>
    <w:semiHidden/>
    <w:rsid w:val="00997379"/>
  </w:style>
  <w:style w:type="numbering" w:customStyle="1" w:styleId="NoList318">
    <w:name w:val="No List318"/>
    <w:next w:val="NoList"/>
    <w:uiPriority w:val="99"/>
    <w:semiHidden/>
    <w:rsid w:val="00997379"/>
  </w:style>
  <w:style w:type="numbering" w:customStyle="1" w:styleId="NoList1118">
    <w:name w:val="No List1118"/>
    <w:next w:val="NoList"/>
    <w:uiPriority w:val="99"/>
    <w:semiHidden/>
    <w:unhideWhenUsed/>
    <w:rsid w:val="00997379"/>
  </w:style>
  <w:style w:type="numbering" w:customStyle="1" w:styleId="1280">
    <w:name w:val="無清單128"/>
    <w:next w:val="NoList"/>
    <w:uiPriority w:val="99"/>
    <w:semiHidden/>
    <w:unhideWhenUsed/>
    <w:rsid w:val="00997379"/>
  </w:style>
  <w:style w:type="numbering" w:customStyle="1" w:styleId="11180">
    <w:name w:val="無清單1118"/>
    <w:next w:val="NoList"/>
    <w:uiPriority w:val="99"/>
    <w:semiHidden/>
    <w:unhideWhenUsed/>
    <w:rsid w:val="00997379"/>
  </w:style>
  <w:style w:type="numbering" w:customStyle="1" w:styleId="271">
    <w:name w:val="无列表27"/>
    <w:next w:val="NoList"/>
    <w:uiPriority w:val="99"/>
    <w:semiHidden/>
    <w:unhideWhenUsed/>
    <w:rsid w:val="00997379"/>
  </w:style>
  <w:style w:type="numbering" w:customStyle="1" w:styleId="NoList1217">
    <w:name w:val="No List1217"/>
    <w:next w:val="NoList"/>
    <w:uiPriority w:val="99"/>
    <w:semiHidden/>
    <w:unhideWhenUsed/>
    <w:rsid w:val="00997379"/>
  </w:style>
  <w:style w:type="numbering" w:customStyle="1" w:styleId="11171">
    <w:name w:val="リストなし1117"/>
    <w:next w:val="NoList"/>
    <w:uiPriority w:val="99"/>
    <w:semiHidden/>
    <w:unhideWhenUsed/>
    <w:rsid w:val="00997379"/>
  </w:style>
  <w:style w:type="numbering" w:customStyle="1" w:styleId="11172">
    <w:name w:val="无列表1117"/>
    <w:next w:val="NoList"/>
    <w:semiHidden/>
    <w:rsid w:val="00997379"/>
  </w:style>
  <w:style w:type="numbering" w:customStyle="1" w:styleId="NoList2117">
    <w:name w:val="No List2117"/>
    <w:next w:val="NoList"/>
    <w:semiHidden/>
    <w:rsid w:val="00997379"/>
  </w:style>
  <w:style w:type="numbering" w:customStyle="1" w:styleId="NoList3117">
    <w:name w:val="No List3117"/>
    <w:next w:val="NoList"/>
    <w:uiPriority w:val="99"/>
    <w:semiHidden/>
    <w:rsid w:val="00997379"/>
  </w:style>
  <w:style w:type="numbering" w:customStyle="1" w:styleId="NoList11117">
    <w:name w:val="No List11117"/>
    <w:next w:val="NoList"/>
    <w:uiPriority w:val="99"/>
    <w:semiHidden/>
    <w:unhideWhenUsed/>
    <w:rsid w:val="00997379"/>
  </w:style>
  <w:style w:type="numbering" w:customStyle="1" w:styleId="12170">
    <w:name w:val="無清單1217"/>
    <w:next w:val="NoList"/>
    <w:uiPriority w:val="99"/>
    <w:semiHidden/>
    <w:unhideWhenUsed/>
    <w:rsid w:val="00997379"/>
  </w:style>
  <w:style w:type="numbering" w:customStyle="1" w:styleId="111170">
    <w:name w:val="無清單11117"/>
    <w:next w:val="NoList"/>
    <w:uiPriority w:val="99"/>
    <w:semiHidden/>
    <w:unhideWhenUsed/>
    <w:rsid w:val="00997379"/>
  </w:style>
  <w:style w:type="numbering" w:customStyle="1" w:styleId="NoList57">
    <w:name w:val="No List57"/>
    <w:next w:val="NoList"/>
    <w:uiPriority w:val="99"/>
    <w:semiHidden/>
    <w:unhideWhenUsed/>
    <w:rsid w:val="00997379"/>
  </w:style>
  <w:style w:type="numbering" w:customStyle="1" w:styleId="NoList137">
    <w:name w:val="No List137"/>
    <w:next w:val="NoList"/>
    <w:uiPriority w:val="99"/>
    <w:semiHidden/>
    <w:unhideWhenUsed/>
    <w:rsid w:val="00997379"/>
  </w:style>
  <w:style w:type="numbering" w:customStyle="1" w:styleId="1271">
    <w:name w:val="リストなし127"/>
    <w:next w:val="NoList"/>
    <w:uiPriority w:val="99"/>
    <w:semiHidden/>
    <w:unhideWhenUsed/>
    <w:rsid w:val="00997379"/>
  </w:style>
  <w:style w:type="numbering" w:customStyle="1" w:styleId="1272">
    <w:name w:val="无列表127"/>
    <w:next w:val="NoList"/>
    <w:semiHidden/>
    <w:rsid w:val="00997379"/>
  </w:style>
  <w:style w:type="numbering" w:customStyle="1" w:styleId="NoList227">
    <w:name w:val="No List227"/>
    <w:next w:val="NoList"/>
    <w:semiHidden/>
    <w:rsid w:val="00997379"/>
  </w:style>
  <w:style w:type="numbering" w:customStyle="1" w:styleId="NoList327">
    <w:name w:val="No List327"/>
    <w:next w:val="NoList"/>
    <w:uiPriority w:val="99"/>
    <w:semiHidden/>
    <w:rsid w:val="00997379"/>
  </w:style>
  <w:style w:type="numbering" w:customStyle="1" w:styleId="NoList1127">
    <w:name w:val="No List1127"/>
    <w:next w:val="NoList"/>
    <w:uiPriority w:val="99"/>
    <w:semiHidden/>
    <w:unhideWhenUsed/>
    <w:rsid w:val="00997379"/>
  </w:style>
  <w:style w:type="numbering" w:customStyle="1" w:styleId="1370">
    <w:name w:val="無清單137"/>
    <w:next w:val="NoList"/>
    <w:uiPriority w:val="99"/>
    <w:semiHidden/>
    <w:unhideWhenUsed/>
    <w:rsid w:val="00997379"/>
  </w:style>
  <w:style w:type="numbering" w:customStyle="1" w:styleId="11270">
    <w:name w:val="無清單1127"/>
    <w:next w:val="NoList"/>
    <w:uiPriority w:val="99"/>
    <w:semiHidden/>
    <w:unhideWhenUsed/>
    <w:rsid w:val="00997379"/>
  </w:style>
  <w:style w:type="numbering" w:customStyle="1" w:styleId="217">
    <w:name w:val="无列表217"/>
    <w:next w:val="NoList"/>
    <w:uiPriority w:val="99"/>
    <w:semiHidden/>
    <w:unhideWhenUsed/>
    <w:rsid w:val="00997379"/>
  </w:style>
  <w:style w:type="numbering" w:customStyle="1" w:styleId="NoList1226">
    <w:name w:val="No List1226"/>
    <w:next w:val="NoList"/>
    <w:uiPriority w:val="99"/>
    <w:semiHidden/>
    <w:unhideWhenUsed/>
    <w:rsid w:val="00997379"/>
  </w:style>
  <w:style w:type="numbering" w:customStyle="1" w:styleId="11261">
    <w:name w:val="リストなし1126"/>
    <w:next w:val="NoList"/>
    <w:uiPriority w:val="99"/>
    <w:semiHidden/>
    <w:unhideWhenUsed/>
    <w:rsid w:val="00997379"/>
  </w:style>
  <w:style w:type="numbering" w:customStyle="1" w:styleId="11262">
    <w:name w:val="无列表1126"/>
    <w:next w:val="NoList"/>
    <w:semiHidden/>
    <w:rsid w:val="00997379"/>
  </w:style>
  <w:style w:type="numbering" w:customStyle="1" w:styleId="NoList2126">
    <w:name w:val="No List2126"/>
    <w:next w:val="NoList"/>
    <w:semiHidden/>
    <w:rsid w:val="00997379"/>
  </w:style>
  <w:style w:type="numbering" w:customStyle="1" w:styleId="NoList3126">
    <w:name w:val="No List3126"/>
    <w:next w:val="NoList"/>
    <w:uiPriority w:val="99"/>
    <w:semiHidden/>
    <w:rsid w:val="00997379"/>
  </w:style>
  <w:style w:type="numbering" w:customStyle="1" w:styleId="NoList11127">
    <w:name w:val="No List11127"/>
    <w:next w:val="NoList"/>
    <w:uiPriority w:val="99"/>
    <w:semiHidden/>
    <w:unhideWhenUsed/>
    <w:rsid w:val="00997379"/>
  </w:style>
  <w:style w:type="numbering" w:customStyle="1" w:styleId="12260">
    <w:name w:val="無清單1226"/>
    <w:next w:val="NoList"/>
    <w:uiPriority w:val="99"/>
    <w:semiHidden/>
    <w:unhideWhenUsed/>
    <w:rsid w:val="00997379"/>
  </w:style>
  <w:style w:type="numbering" w:customStyle="1" w:styleId="111260">
    <w:name w:val="無清單11126"/>
    <w:next w:val="NoList"/>
    <w:uiPriority w:val="99"/>
    <w:semiHidden/>
    <w:unhideWhenUsed/>
    <w:rsid w:val="00997379"/>
  </w:style>
  <w:style w:type="numbering" w:customStyle="1" w:styleId="NoList65">
    <w:name w:val="No List65"/>
    <w:next w:val="NoList"/>
    <w:uiPriority w:val="99"/>
    <w:semiHidden/>
    <w:unhideWhenUsed/>
    <w:rsid w:val="00997379"/>
  </w:style>
  <w:style w:type="numbering" w:customStyle="1" w:styleId="NoList145">
    <w:name w:val="No List145"/>
    <w:next w:val="NoList"/>
    <w:uiPriority w:val="99"/>
    <w:semiHidden/>
    <w:unhideWhenUsed/>
    <w:rsid w:val="00997379"/>
  </w:style>
  <w:style w:type="numbering" w:customStyle="1" w:styleId="1351">
    <w:name w:val="リストなし135"/>
    <w:next w:val="NoList"/>
    <w:uiPriority w:val="99"/>
    <w:semiHidden/>
    <w:unhideWhenUsed/>
    <w:rsid w:val="00997379"/>
  </w:style>
  <w:style w:type="numbering" w:customStyle="1" w:styleId="1352">
    <w:name w:val="无列表135"/>
    <w:next w:val="NoList"/>
    <w:semiHidden/>
    <w:rsid w:val="00997379"/>
  </w:style>
  <w:style w:type="numbering" w:customStyle="1" w:styleId="NoList235">
    <w:name w:val="No List235"/>
    <w:next w:val="NoList"/>
    <w:semiHidden/>
    <w:rsid w:val="00997379"/>
  </w:style>
  <w:style w:type="numbering" w:customStyle="1" w:styleId="NoList335">
    <w:name w:val="No List335"/>
    <w:next w:val="NoList"/>
    <w:uiPriority w:val="99"/>
    <w:semiHidden/>
    <w:rsid w:val="00997379"/>
  </w:style>
  <w:style w:type="numbering" w:customStyle="1" w:styleId="NoList1135">
    <w:name w:val="No List1135"/>
    <w:next w:val="NoList"/>
    <w:uiPriority w:val="99"/>
    <w:semiHidden/>
    <w:unhideWhenUsed/>
    <w:rsid w:val="00997379"/>
  </w:style>
  <w:style w:type="numbering" w:customStyle="1" w:styleId="1450">
    <w:name w:val="無清單145"/>
    <w:next w:val="NoList"/>
    <w:uiPriority w:val="99"/>
    <w:semiHidden/>
    <w:unhideWhenUsed/>
    <w:rsid w:val="00997379"/>
  </w:style>
  <w:style w:type="numbering" w:customStyle="1" w:styleId="11350">
    <w:name w:val="無清單1135"/>
    <w:next w:val="NoList"/>
    <w:uiPriority w:val="99"/>
    <w:semiHidden/>
    <w:unhideWhenUsed/>
    <w:rsid w:val="00997379"/>
  </w:style>
  <w:style w:type="numbering" w:customStyle="1" w:styleId="225">
    <w:name w:val="无列表225"/>
    <w:next w:val="NoList"/>
    <w:uiPriority w:val="99"/>
    <w:semiHidden/>
    <w:unhideWhenUsed/>
    <w:rsid w:val="00997379"/>
  </w:style>
  <w:style w:type="numbering" w:customStyle="1" w:styleId="NoList1235">
    <w:name w:val="No List1235"/>
    <w:next w:val="NoList"/>
    <w:uiPriority w:val="99"/>
    <w:semiHidden/>
    <w:unhideWhenUsed/>
    <w:rsid w:val="00997379"/>
  </w:style>
  <w:style w:type="numbering" w:customStyle="1" w:styleId="11351">
    <w:name w:val="リストなし1135"/>
    <w:next w:val="NoList"/>
    <w:uiPriority w:val="99"/>
    <w:semiHidden/>
    <w:unhideWhenUsed/>
    <w:rsid w:val="00997379"/>
  </w:style>
  <w:style w:type="numbering" w:customStyle="1" w:styleId="11352">
    <w:name w:val="无列表1135"/>
    <w:next w:val="NoList"/>
    <w:semiHidden/>
    <w:rsid w:val="00997379"/>
  </w:style>
  <w:style w:type="numbering" w:customStyle="1" w:styleId="NoList2135">
    <w:name w:val="No List2135"/>
    <w:next w:val="NoList"/>
    <w:semiHidden/>
    <w:rsid w:val="00997379"/>
  </w:style>
  <w:style w:type="numbering" w:customStyle="1" w:styleId="NoList3135">
    <w:name w:val="No List3135"/>
    <w:next w:val="NoList"/>
    <w:uiPriority w:val="99"/>
    <w:semiHidden/>
    <w:rsid w:val="00997379"/>
  </w:style>
  <w:style w:type="numbering" w:customStyle="1" w:styleId="NoList11135">
    <w:name w:val="No List11135"/>
    <w:next w:val="NoList"/>
    <w:uiPriority w:val="99"/>
    <w:semiHidden/>
    <w:unhideWhenUsed/>
    <w:rsid w:val="00997379"/>
  </w:style>
  <w:style w:type="numbering" w:customStyle="1" w:styleId="12350">
    <w:name w:val="無清單1235"/>
    <w:next w:val="NoList"/>
    <w:uiPriority w:val="99"/>
    <w:semiHidden/>
    <w:unhideWhenUsed/>
    <w:rsid w:val="00997379"/>
  </w:style>
  <w:style w:type="numbering" w:customStyle="1" w:styleId="11135">
    <w:name w:val="無清單11135"/>
    <w:next w:val="NoList"/>
    <w:uiPriority w:val="99"/>
    <w:semiHidden/>
    <w:unhideWhenUsed/>
    <w:rsid w:val="00997379"/>
  </w:style>
  <w:style w:type="numbering" w:customStyle="1" w:styleId="NoList415">
    <w:name w:val="No List415"/>
    <w:next w:val="NoList"/>
    <w:uiPriority w:val="99"/>
    <w:semiHidden/>
    <w:unhideWhenUsed/>
    <w:rsid w:val="00997379"/>
  </w:style>
  <w:style w:type="numbering" w:customStyle="1" w:styleId="NoList12115">
    <w:name w:val="No List12115"/>
    <w:next w:val="NoList"/>
    <w:uiPriority w:val="99"/>
    <w:semiHidden/>
    <w:unhideWhenUsed/>
    <w:rsid w:val="00997379"/>
  </w:style>
  <w:style w:type="numbering" w:customStyle="1" w:styleId="111151">
    <w:name w:val="リストなし11115"/>
    <w:next w:val="NoList"/>
    <w:uiPriority w:val="99"/>
    <w:semiHidden/>
    <w:unhideWhenUsed/>
    <w:rsid w:val="00997379"/>
  </w:style>
  <w:style w:type="numbering" w:customStyle="1" w:styleId="111152">
    <w:name w:val="无列表11115"/>
    <w:next w:val="NoList"/>
    <w:semiHidden/>
    <w:rsid w:val="00997379"/>
  </w:style>
  <w:style w:type="numbering" w:customStyle="1" w:styleId="NoList21115">
    <w:name w:val="No List21115"/>
    <w:next w:val="NoList"/>
    <w:semiHidden/>
    <w:rsid w:val="00997379"/>
  </w:style>
  <w:style w:type="numbering" w:customStyle="1" w:styleId="NoList31115">
    <w:name w:val="No List31115"/>
    <w:next w:val="NoList"/>
    <w:uiPriority w:val="99"/>
    <w:semiHidden/>
    <w:rsid w:val="00997379"/>
  </w:style>
  <w:style w:type="numbering" w:customStyle="1" w:styleId="NoList111115">
    <w:name w:val="No List111115"/>
    <w:next w:val="NoList"/>
    <w:uiPriority w:val="99"/>
    <w:semiHidden/>
    <w:unhideWhenUsed/>
    <w:rsid w:val="00997379"/>
  </w:style>
  <w:style w:type="numbering" w:customStyle="1" w:styleId="121150">
    <w:name w:val="無清單12115"/>
    <w:next w:val="NoList"/>
    <w:uiPriority w:val="99"/>
    <w:semiHidden/>
    <w:unhideWhenUsed/>
    <w:rsid w:val="00997379"/>
  </w:style>
  <w:style w:type="numbering" w:customStyle="1" w:styleId="111115">
    <w:name w:val="無清單111115"/>
    <w:next w:val="NoList"/>
    <w:uiPriority w:val="99"/>
    <w:semiHidden/>
    <w:unhideWhenUsed/>
    <w:rsid w:val="00997379"/>
  </w:style>
  <w:style w:type="numbering" w:customStyle="1" w:styleId="NoList515">
    <w:name w:val="No List515"/>
    <w:next w:val="NoList"/>
    <w:uiPriority w:val="99"/>
    <w:semiHidden/>
    <w:unhideWhenUsed/>
    <w:rsid w:val="00997379"/>
  </w:style>
  <w:style w:type="numbering" w:customStyle="1" w:styleId="NoList1315">
    <w:name w:val="No List1315"/>
    <w:next w:val="NoList"/>
    <w:uiPriority w:val="99"/>
    <w:semiHidden/>
    <w:unhideWhenUsed/>
    <w:rsid w:val="00997379"/>
  </w:style>
  <w:style w:type="numbering" w:customStyle="1" w:styleId="12151">
    <w:name w:val="リストなし1215"/>
    <w:next w:val="NoList"/>
    <w:uiPriority w:val="99"/>
    <w:semiHidden/>
    <w:unhideWhenUsed/>
    <w:rsid w:val="00997379"/>
  </w:style>
  <w:style w:type="numbering" w:customStyle="1" w:styleId="12152">
    <w:name w:val="无列表1215"/>
    <w:next w:val="NoList"/>
    <w:semiHidden/>
    <w:rsid w:val="00997379"/>
  </w:style>
  <w:style w:type="numbering" w:customStyle="1" w:styleId="NoList2215">
    <w:name w:val="No List2215"/>
    <w:next w:val="NoList"/>
    <w:semiHidden/>
    <w:rsid w:val="00997379"/>
  </w:style>
  <w:style w:type="numbering" w:customStyle="1" w:styleId="NoList3215">
    <w:name w:val="No List3215"/>
    <w:next w:val="NoList"/>
    <w:uiPriority w:val="99"/>
    <w:semiHidden/>
    <w:rsid w:val="00997379"/>
  </w:style>
  <w:style w:type="numbering" w:customStyle="1" w:styleId="NoList11215">
    <w:name w:val="No List11215"/>
    <w:next w:val="NoList"/>
    <w:uiPriority w:val="99"/>
    <w:semiHidden/>
    <w:unhideWhenUsed/>
    <w:rsid w:val="00997379"/>
  </w:style>
  <w:style w:type="numbering" w:customStyle="1" w:styleId="13150">
    <w:name w:val="無清單1315"/>
    <w:next w:val="NoList"/>
    <w:uiPriority w:val="99"/>
    <w:semiHidden/>
    <w:unhideWhenUsed/>
    <w:rsid w:val="00997379"/>
  </w:style>
  <w:style w:type="numbering" w:customStyle="1" w:styleId="112150">
    <w:name w:val="無清單11215"/>
    <w:next w:val="NoList"/>
    <w:uiPriority w:val="99"/>
    <w:semiHidden/>
    <w:unhideWhenUsed/>
    <w:rsid w:val="00997379"/>
  </w:style>
  <w:style w:type="numbering" w:customStyle="1" w:styleId="2115">
    <w:name w:val="无列表2115"/>
    <w:next w:val="NoList"/>
    <w:uiPriority w:val="99"/>
    <w:semiHidden/>
    <w:unhideWhenUsed/>
    <w:rsid w:val="00997379"/>
  </w:style>
  <w:style w:type="numbering" w:customStyle="1" w:styleId="NoList12215">
    <w:name w:val="No List12215"/>
    <w:next w:val="NoList"/>
    <w:uiPriority w:val="99"/>
    <w:semiHidden/>
    <w:unhideWhenUsed/>
    <w:rsid w:val="00997379"/>
  </w:style>
  <w:style w:type="numbering" w:customStyle="1" w:styleId="112151">
    <w:name w:val="リストなし11215"/>
    <w:next w:val="NoList"/>
    <w:uiPriority w:val="99"/>
    <w:semiHidden/>
    <w:unhideWhenUsed/>
    <w:rsid w:val="00997379"/>
  </w:style>
  <w:style w:type="numbering" w:customStyle="1" w:styleId="112152">
    <w:name w:val="无列表11215"/>
    <w:next w:val="NoList"/>
    <w:semiHidden/>
    <w:rsid w:val="00997379"/>
  </w:style>
  <w:style w:type="numbering" w:customStyle="1" w:styleId="NoList21215">
    <w:name w:val="No List21215"/>
    <w:next w:val="NoList"/>
    <w:semiHidden/>
    <w:rsid w:val="00997379"/>
  </w:style>
  <w:style w:type="numbering" w:customStyle="1" w:styleId="NoList31215">
    <w:name w:val="No List31215"/>
    <w:next w:val="NoList"/>
    <w:uiPriority w:val="99"/>
    <w:semiHidden/>
    <w:rsid w:val="00997379"/>
  </w:style>
  <w:style w:type="numbering" w:customStyle="1" w:styleId="NoList111215">
    <w:name w:val="No List111215"/>
    <w:next w:val="NoList"/>
    <w:uiPriority w:val="99"/>
    <w:semiHidden/>
    <w:unhideWhenUsed/>
    <w:rsid w:val="00997379"/>
  </w:style>
  <w:style w:type="numbering" w:customStyle="1" w:styleId="122150">
    <w:name w:val="無清單12215"/>
    <w:next w:val="NoList"/>
    <w:uiPriority w:val="99"/>
    <w:semiHidden/>
    <w:unhideWhenUsed/>
    <w:rsid w:val="00997379"/>
  </w:style>
  <w:style w:type="numbering" w:customStyle="1" w:styleId="111215">
    <w:name w:val="無清單111215"/>
    <w:next w:val="NoList"/>
    <w:uiPriority w:val="99"/>
    <w:semiHidden/>
    <w:unhideWhenUsed/>
    <w:rsid w:val="00997379"/>
  </w:style>
  <w:style w:type="numbering" w:customStyle="1" w:styleId="350">
    <w:name w:val="无列表35"/>
    <w:next w:val="NoList"/>
    <w:uiPriority w:val="99"/>
    <w:semiHidden/>
    <w:unhideWhenUsed/>
    <w:rsid w:val="00997379"/>
  </w:style>
  <w:style w:type="numbering" w:customStyle="1" w:styleId="13151">
    <w:name w:val="无列表1315"/>
    <w:next w:val="NoList"/>
    <w:semiHidden/>
    <w:rsid w:val="00997379"/>
  </w:style>
  <w:style w:type="numbering" w:customStyle="1" w:styleId="NoList11314">
    <w:name w:val="No List11314"/>
    <w:next w:val="NoList"/>
    <w:uiPriority w:val="99"/>
    <w:semiHidden/>
    <w:unhideWhenUsed/>
    <w:rsid w:val="00997379"/>
  </w:style>
  <w:style w:type="numbering" w:customStyle="1" w:styleId="NoList4115">
    <w:name w:val="No List4115"/>
    <w:next w:val="NoList"/>
    <w:uiPriority w:val="99"/>
    <w:semiHidden/>
    <w:unhideWhenUsed/>
    <w:rsid w:val="00997379"/>
  </w:style>
  <w:style w:type="numbering" w:customStyle="1" w:styleId="2215">
    <w:name w:val="无列表2215"/>
    <w:next w:val="NoList"/>
    <w:uiPriority w:val="99"/>
    <w:semiHidden/>
    <w:unhideWhenUsed/>
    <w:rsid w:val="00997379"/>
  </w:style>
  <w:style w:type="numbering" w:customStyle="1" w:styleId="NoList121115">
    <w:name w:val="No List121115"/>
    <w:next w:val="NoList"/>
    <w:uiPriority w:val="99"/>
    <w:semiHidden/>
    <w:unhideWhenUsed/>
    <w:rsid w:val="00997379"/>
  </w:style>
  <w:style w:type="numbering" w:customStyle="1" w:styleId="1111150">
    <w:name w:val="リストなし111115"/>
    <w:next w:val="NoList"/>
    <w:uiPriority w:val="99"/>
    <w:semiHidden/>
    <w:unhideWhenUsed/>
    <w:rsid w:val="00997379"/>
  </w:style>
  <w:style w:type="numbering" w:customStyle="1" w:styleId="1111151">
    <w:name w:val="无列表111115"/>
    <w:next w:val="NoList"/>
    <w:semiHidden/>
    <w:rsid w:val="00997379"/>
  </w:style>
  <w:style w:type="numbering" w:customStyle="1" w:styleId="NoList211115">
    <w:name w:val="No List211115"/>
    <w:next w:val="NoList"/>
    <w:semiHidden/>
    <w:rsid w:val="00997379"/>
  </w:style>
  <w:style w:type="numbering" w:customStyle="1" w:styleId="NoList311115">
    <w:name w:val="No List311115"/>
    <w:next w:val="NoList"/>
    <w:uiPriority w:val="99"/>
    <w:semiHidden/>
    <w:rsid w:val="00997379"/>
  </w:style>
  <w:style w:type="numbering" w:customStyle="1" w:styleId="NoList1111115">
    <w:name w:val="No List1111115"/>
    <w:next w:val="NoList"/>
    <w:uiPriority w:val="99"/>
    <w:semiHidden/>
    <w:unhideWhenUsed/>
    <w:rsid w:val="00997379"/>
  </w:style>
  <w:style w:type="numbering" w:customStyle="1" w:styleId="121115">
    <w:name w:val="無清單121115"/>
    <w:next w:val="NoList"/>
    <w:uiPriority w:val="99"/>
    <w:semiHidden/>
    <w:unhideWhenUsed/>
    <w:rsid w:val="00997379"/>
  </w:style>
  <w:style w:type="numbering" w:customStyle="1" w:styleId="1111115">
    <w:name w:val="無清單1111115"/>
    <w:next w:val="NoList"/>
    <w:uiPriority w:val="99"/>
    <w:semiHidden/>
    <w:unhideWhenUsed/>
    <w:rsid w:val="00997379"/>
  </w:style>
  <w:style w:type="numbering" w:customStyle="1" w:styleId="NoList13115">
    <w:name w:val="No List13115"/>
    <w:next w:val="NoList"/>
    <w:uiPriority w:val="99"/>
    <w:semiHidden/>
    <w:unhideWhenUsed/>
    <w:rsid w:val="00997379"/>
  </w:style>
  <w:style w:type="numbering" w:customStyle="1" w:styleId="121151">
    <w:name w:val="リストなし12115"/>
    <w:next w:val="NoList"/>
    <w:uiPriority w:val="99"/>
    <w:semiHidden/>
    <w:unhideWhenUsed/>
    <w:rsid w:val="00997379"/>
  </w:style>
  <w:style w:type="numbering" w:customStyle="1" w:styleId="121152">
    <w:name w:val="无列表12115"/>
    <w:next w:val="NoList"/>
    <w:semiHidden/>
    <w:rsid w:val="00997379"/>
  </w:style>
  <w:style w:type="numbering" w:customStyle="1" w:styleId="NoList22115">
    <w:name w:val="No List22115"/>
    <w:next w:val="NoList"/>
    <w:semiHidden/>
    <w:rsid w:val="00997379"/>
  </w:style>
  <w:style w:type="numbering" w:customStyle="1" w:styleId="NoList32115">
    <w:name w:val="No List32115"/>
    <w:next w:val="NoList"/>
    <w:uiPriority w:val="99"/>
    <w:semiHidden/>
    <w:rsid w:val="00997379"/>
  </w:style>
  <w:style w:type="numbering" w:customStyle="1" w:styleId="NoList112115">
    <w:name w:val="No List112115"/>
    <w:next w:val="NoList"/>
    <w:uiPriority w:val="99"/>
    <w:semiHidden/>
    <w:unhideWhenUsed/>
    <w:rsid w:val="00997379"/>
  </w:style>
  <w:style w:type="numbering" w:customStyle="1" w:styleId="13115">
    <w:name w:val="無清單13115"/>
    <w:next w:val="NoList"/>
    <w:uiPriority w:val="99"/>
    <w:semiHidden/>
    <w:unhideWhenUsed/>
    <w:rsid w:val="00997379"/>
  </w:style>
  <w:style w:type="numbering" w:customStyle="1" w:styleId="112115">
    <w:name w:val="無清單112115"/>
    <w:next w:val="NoList"/>
    <w:uiPriority w:val="99"/>
    <w:semiHidden/>
    <w:unhideWhenUsed/>
    <w:rsid w:val="00997379"/>
  </w:style>
  <w:style w:type="numbering" w:customStyle="1" w:styleId="21115">
    <w:name w:val="无列表21115"/>
    <w:next w:val="NoList"/>
    <w:uiPriority w:val="99"/>
    <w:semiHidden/>
    <w:unhideWhenUsed/>
    <w:rsid w:val="00997379"/>
  </w:style>
  <w:style w:type="numbering" w:customStyle="1" w:styleId="NoList122115">
    <w:name w:val="No List122115"/>
    <w:next w:val="NoList"/>
    <w:uiPriority w:val="99"/>
    <w:semiHidden/>
    <w:unhideWhenUsed/>
    <w:rsid w:val="00997379"/>
  </w:style>
  <w:style w:type="numbering" w:customStyle="1" w:styleId="1121150">
    <w:name w:val="リストなし112115"/>
    <w:next w:val="NoList"/>
    <w:uiPriority w:val="99"/>
    <w:semiHidden/>
    <w:unhideWhenUsed/>
    <w:rsid w:val="00997379"/>
  </w:style>
  <w:style w:type="numbering" w:customStyle="1" w:styleId="1121151">
    <w:name w:val="无列表112115"/>
    <w:next w:val="NoList"/>
    <w:semiHidden/>
    <w:rsid w:val="00997379"/>
  </w:style>
  <w:style w:type="numbering" w:customStyle="1" w:styleId="NoList212115">
    <w:name w:val="No List212115"/>
    <w:next w:val="NoList"/>
    <w:semiHidden/>
    <w:rsid w:val="00997379"/>
  </w:style>
  <w:style w:type="numbering" w:customStyle="1" w:styleId="NoList312115">
    <w:name w:val="No List312115"/>
    <w:next w:val="NoList"/>
    <w:uiPriority w:val="99"/>
    <w:semiHidden/>
    <w:rsid w:val="00997379"/>
  </w:style>
  <w:style w:type="numbering" w:customStyle="1" w:styleId="NoList1112115">
    <w:name w:val="No List1112115"/>
    <w:next w:val="NoList"/>
    <w:uiPriority w:val="99"/>
    <w:semiHidden/>
    <w:unhideWhenUsed/>
    <w:rsid w:val="00997379"/>
  </w:style>
  <w:style w:type="numbering" w:customStyle="1" w:styleId="1221150">
    <w:name w:val="無清單122115"/>
    <w:next w:val="NoList"/>
    <w:uiPriority w:val="99"/>
    <w:semiHidden/>
    <w:unhideWhenUsed/>
    <w:rsid w:val="00997379"/>
  </w:style>
  <w:style w:type="numbering" w:customStyle="1" w:styleId="1112115">
    <w:name w:val="無清單1112115"/>
    <w:next w:val="NoList"/>
    <w:uiPriority w:val="99"/>
    <w:semiHidden/>
    <w:unhideWhenUsed/>
    <w:rsid w:val="00997379"/>
  </w:style>
  <w:style w:type="numbering" w:customStyle="1" w:styleId="NoList5114">
    <w:name w:val="No List5114"/>
    <w:next w:val="NoList"/>
    <w:uiPriority w:val="99"/>
    <w:semiHidden/>
    <w:unhideWhenUsed/>
    <w:rsid w:val="00997379"/>
  </w:style>
  <w:style w:type="numbering" w:customStyle="1" w:styleId="NoList614">
    <w:name w:val="No List614"/>
    <w:next w:val="NoList"/>
    <w:uiPriority w:val="99"/>
    <w:semiHidden/>
    <w:unhideWhenUsed/>
    <w:rsid w:val="00997379"/>
  </w:style>
  <w:style w:type="numbering" w:customStyle="1" w:styleId="NoList1414">
    <w:name w:val="No List1414"/>
    <w:next w:val="NoList"/>
    <w:uiPriority w:val="99"/>
    <w:semiHidden/>
    <w:unhideWhenUsed/>
    <w:rsid w:val="00997379"/>
  </w:style>
  <w:style w:type="numbering" w:customStyle="1" w:styleId="13142">
    <w:name w:val="リストなし1314"/>
    <w:next w:val="NoList"/>
    <w:uiPriority w:val="99"/>
    <w:semiHidden/>
    <w:unhideWhenUsed/>
    <w:rsid w:val="00997379"/>
  </w:style>
  <w:style w:type="numbering" w:customStyle="1" w:styleId="NoList2314">
    <w:name w:val="No List2314"/>
    <w:next w:val="NoList"/>
    <w:semiHidden/>
    <w:rsid w:val="00997379"/>
  </w:style>
  <w:style w:type="numbering" w:customStyle="1" w:styleId="NoList3314">
    <w:name w:val="No List3314"/>
    <w:next w:val="NoList"/>
    <w:uiPriority w:val="99"/>
    <w:semiHidden/>
    <w:rsid w:val="00997379"/>
  </w:style>
  <w:style w:type="numbering" w:customStyle="1" w:styleId="NoList1144">
    <w:name w:val="No List1144"/>
    <w:next w:val="NoList"/>
    <w:uiPriority w:val="99"/>
    <w:semiHidden/>
    <w:unhideWhenUsed/>
    <w:rsid w:val="00997379"/>
  </w:style>
  <w:style w:type="numbering" w:customStyle="1" w:styleId="14140">
    <w:name w:val="無清單1414"/>
    <w:next w:val="NoList"/>
    <w:uiPriority w:val="99"/>
    <w:semiHidden/>
    <w:unhideWhenUsed/>
    <w:rsid w:val="00997379"/>
  </w:style>
  <w:style w:type="numbering" w:customStyle="1" w:styleId="11314">
    <w:name w:val="無清單11314"/>
    <w:next w:val="NoList"/>
    <w:uiPriority w:val="99"/>
    <w:semiHidden/>
    <w:unhideWhenUsed/>
    <w:rsid w:val="00997379"/>
  </w:style>
  <w:style w:type="numbering" w:customStyle="1" w:styleId="NoList424">
    <w:name w:val="No List424"/>
    <w:next w:val="NoList"/>
    <w:uiPriority w:val="99"/>
    <w:semiHidden/>
    <w:unhideWhenUsed/>
    <w:rsid w:val="00997379"/>
  </w:style>
  <w:style w:type="numbering" w:customStyle="1" w:styleId="NoList12314">
    <w:name w:val="No List12314"/>
    <w:next w:val="NoList"/>
    <w:uiPriority w:val="99"/>
    <w:semiHidden/>
    <w:unhideWhenUsed/>
    <w:rsid w:val="00997379"/>
  </w:style>
  <w:style w:type="numbering" w:customStyle="1" w:styleId="113140">
    <w:name w:val="リストなし11314"/>
    <w:next w:val="NoList"/>
    <w:uiPriority w:val="99"/>
    <w:semiHidden/>
    <w:unhideWhenUsed/>
    <w:rsid w:val="00997379"/>
  </w:style>
  <w:style w:type="numbering" w:customStyle="1" w:styleId="113141">
    <w:name w:val="无列表11314"/>
    <w:next w:val="NoList"/>
    <w:semiHidden/>
    <w:rsid w:val="00997379"/>
  </w:style>
  <w:style w:type="numbering" w:customStyle="1" w:styleId="NoList21314">
    <w:name w:val="No List21314"/>
    <w:next w:val="NoList"/>
    <w:semiHidden/>
    <w:rsid w:val="00997379"/>
  </w:style>
  <w:style w:type="numbering" w:customStyle="1" w:styleId="NoList31314">
    <w:name w:val="No List31314"/>
    <w:next w:val="NoList"/>
    <w:uiPriority w:val="99"/>
    <w:semiHidden/>
    <w:rsid w:val="00997379"/>
  </w:style>
  <w:style w:type="numbering" w:customStyle="1" w:styleId="NoList111314">
    <w:name w:val="No List111314"/>
    <w:next w:val="NoList"/>
    <w:uiPriority w:val="99"/>
    <w:semiHidden/>
    <w:unhideWhenUsed/>
    <w:rsid w:val="00997379"/>
  </w:style>
  <w:style w:type="numbering" w:customStyle="1" w:styleId="12314">
    <w:name w:val="無清單12314"/>
    <w:next w:val="NoList"/>
    <w:uiPriority w:val="99"/>
    <w:semiHidden/>
    <w:unhideWhenUsed/>
    <w:rsid w:val="00997379"/>
  </w:style>
  <w:style w:type="numbering" w:customStyle="1" w:styleId="111314">
    <w:name w:val="無清單111314"/>
    <w:next w:val="NoList"/>
    <w:uiPriority w:val="99"/>
    <w:semiHidden/>
    <w:unhideWhenUsed/>
    <w:rsid w:val="00997379"/>
  </w:style>
  <w:style w:type="numbering" w:customStyle="1" w:styleId="NoList12124">
    <w:name w:val="No List12124"/>
    <w:next w:val="NoList"/>
    <w:uiPriority w:val="99"/>
    <w:semiHidden/>
    <w:unhideWhenUsed/>
    <w:rsid w:val="00997379"/>
  </w:style>
  <w:style w:type="numbering" w:customStyle="1" w:styleId="111241">
    <w:name w:val="リストなし11124"/>
    <w:next w:val="NoList"/>
    <w:uiPriority w:val="99"/>
    <w:semiHidden/>
    <w:unhideWhenUsed/>
    <w:rsid w:val="00997379"/>
  </w:style>
  <w:style w:type="numbering" w:customStyle="1" w:styleId="111242">
    <w:name w:val="无列表11124"/>
    <w:next w:val="NoList"/>
    <w:semiHidden/>
    <w:rsid w:val="00997379"/>
  </w:style>
  <w:style w:type="numbering" w:customStyle="1" w:styleId="NoList21124">
    <w:name w:val="No List21124"/>
    <w:next w:val="NoList"/>
    <w:semiHidden/>
    <w:rsid w:val="00997379"/>
  </w:style>
  <w:style w:type="numbering" w:customStyle="1" w:styleId="NoList31124">
    <w:name w:val="No List31124"/>
    <w:next w:val="NoList"/>
    <w:uiPriority w:val="99"/>
    <w:semiHidden/>
    <w:rsid w:val="00997379"/>
  </w:style>
  <w:style w:type="numbering" w:customStyle="1" w:styleId="NoList111124">
    <w:name w:val="No List111124"/>
    <w:next w:val="NoList"/>
    <w:uiPriority w:val="99"/>
    <w:semiHidden/>
    <w:unhideWhenUsed/>
    <w:rsid w:val="00997379"/>
  </w:style>
  <w:style w:type="numbering" w:customStyle="1" w:styleId="12124">
    <w:name w:val="無清單12124"/>
    <w:next w:val="NoList"/>
    <w:uiPriority w:val="99"/>
    <w:semiHidden/>
    <w:unhideWhenUsed/>
    <w:rsid w:val="00997379"/>
  </w:style>
  <w:style w:type="numbering" w:customStyle="1" w:styleId="111124">
    <w:name w:val="無清單111124"/>
    <w:next w:val="NoList"/>
    <w:uiPriority w:val="99"/>
    <w:semiHidden/>
    <w:unhideWhenUsed/>
    <w:rsid w:val="00997379"/>
  </w:style>
  <w:style w:type="numbering" w:customStyle="1" w:styleId="NoList524">
    <w:name w:val="No List524"/>
    <w:next w:val="NoList"/>
    <w:uiPriority w:val="99"/>
    <w:semiHidden/>
    <w:unhideWhenUsed/>
    <w:rsid w:val="00997379"/>
  </w:style>
  <w:style w:type="numbering" w:customStyle="1" w:styleId="NoList1324">
    <w:name w:val="No List1324"/>
    <w:next w:val="NoList"/>
    <w:uiPriority w:val="99"/>
    <w:semiHidden/>
    <w:unhideWhenUsed/>
    <w:rsid w:val="00997379"/>
  </w:style>
  <w:style w:type="numbering" w:customStyle="1" w:styleId="12242">
    <w:name w:val="リストなし1224"/>
    <w:next w:val="NoList"/>
    <w:uiPriority w:val="99"/>
    <w:semiHidden/>
    <w:unhideWhenUsed/>
    <w:rsid w:val="00997379"/>
  </w:style>
  <w:style w:type="numbering" w:customStyle="1" w:styleId="12251">
    <w:name w:val="无列表1225"/>
    <w:next w:val="NoList"/>
    <w:semiHidden/>
    <w:rsid w:val="00997379"/>
  </w:style>
  <w:style w:type="numbering" w:customStyle="1" w:styleId="NoList2224">
    <w:name w:val="No List2224"/>
    <w:next w:val="NoList"/>
    <w:semiHidden/>
    <w:rsid w:val="00997379"/>
  </w:style>
  <w:style w:type="numbering" w:customStyle="1" w:styleId="NoList3224">
    <w:name w:val="No List3224"/>
    <w:next w:val="NoList"/>
    <w:uiPriority w:val="99"/>
    <w:semiHidden/>
    <w:rsid w:val="00997379"/>
  </w:style>
  <w:style w:type="numbering" w:customStyle="1" w:styleId="NoList11224">
    <w:name w:val="No List11224"/>
    <w:next w:val="NoList"/>
    <w:uiPriority w:val="99"/>
    <w:semiHidden/>
    <w:unhideWhenUsed/>
    <w:rsid w:val="00997379"/>
  </w:style>
  <w:style w:type="numbering" w:customStyle="1" w:styleId="1324">
    <w:name w:val="無清單1324"/>
    <w:next w:val="NoList"/>
    <w:uiPriority w:val="99"/>
    <w:semiHidden/>
    <w:unhideWhenUsed/>
    <w:rsid w:val="00997379"/>
  </w:style>
  <w:style w:type="numbering" w:customStyle="1" w:styleId="11224">
    <w:name w:val="無清單11224"/>
    <w:next w:val="NoList"/>
    <w:uiPriority w:val="99"/>
    <w:semiHidden/>
    <w:unhideWhenUsed/>
    <w:rsid w:val="00997379"/>
  </w:style>
  <w:style w:type="numbering" w:customStyle="1" w:styleId="2124">
    <w:name w:val="无列表2124"/>
    <w:next w:val="NoList"/>
    <w:uiPriority w:val="99"/>
    <w:semiHidden/>
    <w:unhideWhenUsed/>
    <w:rsid w:val="00997379"/>
  </w:style>
  <w:style w:type="numbering" w:customStyle="1" w:styleId="NoList111224">
    <w:name w:val="No List111224"/>
    <w:next w:val="NoList"/>
    <w:uiPriority w:val="99"/>
    <w:semiHidden/>
    <w:unhideWhenUsed/>
    <w:rsid w:val="00997379"/>
  </w:style>
  <w:style w:type="numbering" w:customStyle="1" w:styleId="NoList74">
    <w:name w:val="No List74"/>
    <w:next w:val="NoList"/>
    <w:uiPriority w:val="99"/>
    <w:semiHidden/>
    <w:unhideWhenUsed/>
    <w:rsid w:val="00997379"/>
  </w:style>
  <w:style w:type="numbering" w:customStyle="1" w:styleId="NoList154">
    <w:name w:val="No List154"/>
    <w:next w:val="NoList"/>
    <w:uiPriority w:val="99"/>
    <w:semiHidden/>
    <w:unhideWhenUsed/>
    <w:rsid w:val="00997379"/>
  </w:style>
  <w:style w:type="numbering" w:customStyle="1" w:styleId="1441">
    <w:name w:val="リストなし144"/>
    <w:next w:val="NoList"/>
    <w:uiPriority w:val="99"/>
    <w:semiHidden/>
    <w:unhideWhenUsed/>
    <w:rsid w:val="00997379"/>
  </w:style>
  <w:style w:type="numbering" w:customStyle="1" w:styleId="1442">
    <w:name w:val="无列表144"/>
    <w:next w:val="NoList"/>
    <w:semiHidden/>
    <w:rsid w:val="00997379"/>
  </w:style>
  <w:style w:type="numbering" w:customStyle="1" w:styleId="NoList244">
    <w:name w:val="No List244"/>
    <w:next w:val="NoList"/>
    <w:semiHidden/>
    <w:rsid w:val="00997379"/>
  </w:style>
  <w:style w:type="numbering" w:customStyle="1" w:styleId="NoList344">
    <w:name w:val="No List344"/>
    <w:next w:val="NoList"/>
    <w:uiPriority w:val="99"/>
    <w:semiHidden/>
    <w:rsid w:val="00997379"/>
  </w:style>
  <w:style w:type="numbering" w:customStyle="1" w:styleId="NoList1154">
    <w:name w:val="No List1154"/>
    <w:next w:val="NoList"/>
    <w:uiPriority w:val="99"/>
    <w:semiHidden/>
    <w:unhideWhenUsed/>
    <w:rsid w:val="00997379"/>
  </w:style>
  <w:style w:type="numbering" w:customStyle="1" w:styleId="1540">
    <w:name w:val="無清單154"/>
    <w:next w:val="NoList"/>
    <w:uiPriority w:val="99"/>
    <w:semiHidden/>
    <w:unhideWhenUsed/>
    <w:rsid w:val="00997379"/>
  </w:style>
  <w:style w:type="numbering" w:customStyle="1" w:styleId="11440">
    <w:name w:val="無清單1144"/>
    <w:next w:val="NoList"/>
    <w:uiPriority w:val="99"/>
    <w:semiHidden/>
    <w:unhideWhenUsed/>
    <w:rsid w:val="00997379"/>
  </w:style>
  <w:style w:type="numbering" w:customStyle="1" w:styleId="NoList434">
    <w:name w:val="No List434"/>
    <w:next w:val="NoList"/>
    <w:uiPriority w:val="99"/>
    <w:semiHidden/>
    <w:unhideWhenUsed/>
    <w:rsid w:val="00997379"/>
  </w:style>
  <w:style w:type="numbering" w:customStyle="1" w:styleId="NoList1244">
    <w:name w:val="No List1244"/>
    <w:next w:val="NoList"/>
    <w:uiPriority w:val="99"/>
    <w:semiHidden/>
    <w:unhideWhenUsed/>
    <w:rsid w:val="00997379"/>
  </w:style>
  <w:style w:type="numbering" w:customStyle="1" w:styleId="11441">
    <w:name w:val="リストなし1144"/>
    <w:next w:val="NoList"/>
    <w:uiPriority w:val="99"/>
    <w:semiHidden/>
    <w:unhideWhenUsed/>
    <w:rsid w:val="00997379"/>
  </w:style>
  <w:style w:type="numbering" w:customStyle="1" w:styleId="11442">
    <w:name w:val="无列表1144"/>
    <w:next w:val="NoList"/>
    <w:semiHidden/>
    <w:rsid w:val="00997379"/>
  </w:style>
  <w:style w:type="numbering" w:customStyle="1" w:styleId="NoList2144">
    <w:name w:val="No List2144"/>
    <w:next w:val="NoList"/>
    <w:semiHidden/>
    <w:rsid w:val="00997379"/>
  </w:style>
  <w:style w:type="numbering" w:customStyle="1" w:styleId="NoList3144">
    <w:name w:val="No List3144"/>
    <w:next w:val="NoList"/>
    <w:uiPriority w:val="99"/>
    <w:semiHidden/>
    <w:rsid w:val="00997379"/>
  </w:style>
  <w:style w:type="numbering" w:customStyle="1" w:styleId="NoList11144">
    <w:name w:val="No List11144"/>
    <w:next w:val="NoList"/>
    <w:uiPriority w:val="99"/>
    <w:semiHidden/>
    <w:unhideWhenUsed/>
    <w:rsid w:val="00997379"/>
  </w:style>
  <w:style w:type="numbering" w:customStyle="1" w:styleId="12440">
    <w:name w:val="無清單1244"/>
    <w:next w:val="NoList"/>
    <w:uiPriority w:val="99"/>
    <w:semiHidden/>
    <w:unhideWhenUsed/>
    <w:rsid w:val="00997379"/>
  </w:style>
  <w:style w:type="numbering" w:customStyle="1" w:styleId="11144">
    <w:name w:val="無清單11144"/>
    <w:next w:val="NoList"/>
    <w:uiPriority w:val="99"/>
    <w:semiHidden/>
    <w:unhideWhenUsed/>
    <w:rsid w:val="00997379"/>
  </w:style>
  <w:style w:type="numbering" w:customStyle="1" w:styleId="234">
    <w:name w:val="无列表234"/>
    <w:next w:val="NoList"/>
    <w:uiPriority w:val="99"/>
    <w:semiHidden/>
    <w:unhideWhenUsed/>
    <w:rsid w:val="00997379"/>
  </w:style>
  <w:style w:type="numbering" w:customStyle="1" w:styleId="NoList12134">
    <w:name w:val="No List12134"/>
    <w:next w:val="NoList"/>
    <w:uiPriority w:val="99"/>
    <w:semiHidden/>
    <w:unhideWhenUsed/>
    <w:rsid w:val="00997379"/>
  </w:style>
  <w:style w:type="numbering" w:customStyle="1" w:styleId="111340">
    <w:name w:val="リストなし11134"/>
    <w:next w:val="NoList"/>
    <w:uiPriority w:val="99"/>
    <w:semiHidden/>
    <w:unhideWhenUsed/>
    <w:rsid w:val="00997379"/>
  </w:style>
  <w:style w:type="numbering" w:customStyle="1" w:styleId="111341">
    <w:name w:val="无列表11134"/>
    <w:next w:val="NoList"/>
    <w:semiHidden/>
    <w:rsid w:val="00997379"/>
  </w:style>
  <w:style w:type="numbering" w:customStyle="1" w:styleId="NoList21134">
    <w:name w:val="No List21134"/>
    <w:next w:val="NoList"/>
    <w:semiHidden/>
    <w:rsid w:val="00997379"/>
  </w:style>
  <w:style w:type="numbering" w:customStyle="1" w:styleId="NoList31134">
    <w:name w:val="No List31134"/>
    <w:next w:val="NoList"/>
    <w:uiPriority w:val="99"/>
    <w:semiHidden/>
    <w:rsid w:val="00997379"/>
  </w:style>
  <w:style w:type="numbering" w:customStyle="1" w:styleId="NoList111134">
    <w:name w:val="No List111134"/>
    <w:next w:val="NoList"/>
    <w:uiPriority w:val="99"/>
    <w:semiHidden/>
    <w:unhideWhenUsed/>
    <w:rsid w:val="00997379"/>
  </w:style>
  <w:style w:type="numbering" w:customStyle="1" w:styleId="12134">
    <w:name w:val="無清單12134"/>
    <w:next w:val="NoList"/>
    <w:uiPriority w:val="99"/>
    <w:semiHidden/>
    <w:unhideWhenUsed/>
    <w:rsid w:val="00997379"/>
  </w:style>
  <w:style w:type="numbering" w:customStyle="1" w:styleId="111134">
    <w:name w:val="無清單111134"/>
    <w:next w:val="NoList"/>
    <w:uiPriority w:val="99"/>
    <w:semiHidden/>
    <w:unhideWhenUsed/>
    <w:rsid w:val="00997379"/>
  </w:style>
  <w:style w:type="numbering" w:customStyle="1" w:styleId="NoList534">
    <w:name w:val="No List534"/>
    <w:next w:val="NoList"/>
    <w:uiPriority w:val="99"/>
    <w:semiHidden/>
    <w:unhideWhenUsed/>
    <w:rsid w:val="00997379"/>
  </w:style>
  <w:style w:type="numbering" w:customStyle="1" w:styleId="NoList1334">
    <w:name w:val="No List1334"/>
    <w:next w:val="NoList"/>
    <w:uiPriority w:val="99"/>
    <w:semiHidden/>
    <w:unhideWhenUsed/>
    <w:rsid w:val="00997379"/>
  </w:style>
  <w:style w:type="numbering" w:customStyle="1" w:styleId="12341">
    <w:name w:val="リストなし1234"/>
    <w:next w:val="NoList"/>
    <w:uiPriority w:val="99"/>
    <w:semiHidden/>
    <w:unhideWhenUsed/>
    <w:rsid w:val="00997379"/>
  </w:style>
  <w:style w:type="numbering" w:customStyle="1" w:styleId="12342">
    <w:name w:val="无列表1234"/>
    <w:next w:val="NoList"/>
    <w:semiHidden/>
    <w:rsid w:val="00997379"/>
  </w:style>
  <w:style w:type="numbering" w:customStyle="1" w:styleId="NoList2234">
    <w:name w:val="No List2234"/>
    <w:next w:val="NoList"/>
    <w:semiHidden/>
    <w:rsid w:val="00997379"/>
  </w:style>
  <w:style w:type="numbering" w:customStyle="1" w:styleId="NoList3234">
    <w:name w:val="No List3234"/>
    <w:next w:val="NoList"/>
    <w:uiPriority w:val="99"/>
    <w:semiHidden/>
    <w:rsid w:val="00997379"/>
  </w:style>
  <w:style w:type="numbering" w:customStyle="1" w:styleId="NoList11234">
    <w:name w:val="No List11234"/>
    <w:next w:val="NoList"/>
    <w:uiPriority w:val="99"/>
    <w:semiHidden/>
    <w:unhideWhenUsed/>
    <w:rsid w:val="00997379"/>
  </w:style>
  <w:style w:type="numbering" w:customStyle="1" w:styleId="1334">
    <w:name w:val="無清單1334"/>
    <w:next w:val="NoList"/>
    <w:uiPriority w:val="99"/>
    <w:semiHidden/>
    <w:unhideWhenUsed/>
    <w:rsid w:val="00997379"/>
  </w:style>
  <w:style w:type="numbering" w:customStyle="1" w:styleId="11234">
    <w:name w:val="無清單11234"/>
    <w:next w:val="NoList"/>
    <w:uiPriority w:val="99"/>
    <w:semiHidden/>
    <w:unhideWhenUsed/>
    <w:rsid w:val="00997379"/>
  </w:style>
  <w:style w:type="numbering" w:customStyle="1" w:styleId="2134">
    <w:name w:val="无列表2134"/>
    <w:next w:val="NoList"/>
    <w:uiPriority w:val="99"/>
    <w:semiHidden/>
    <w:unhideWhenUsed/>
    <w:rsid w:val="00997379"/>
  </w:style>
  <w:style w:type="numbering" w:customStyle="1" w:styleId="NoList12224">
    <w:name w:val="No List12224"/>
    <w:next w:val="NoList"/>
    <w:uiPriority w:val="99"/>
    <w:semiHidden/>
    <w:unhideWhenUsed/>
    <w:rsid w:val="00997379"/>
  </w:style>
  <w:style w:type="numbering" w:customStyle="1" w:styleId="112240">
    <w:name w:val="リストなし11224"/>
    <w:next w:val="NoList"/>
    <w:uiPriority w:val="99"/>
    <w:semiHidden/>
    <w:unhideWhenUsed/>
    <w:rsid w:val="00997379"/>
  </w:style>
  <w:style w:type="numbering" w:customStyle="1" w:styleId="112241">
    <w:name w:val="无列表11224"/>
    <w:next w:val="NoList"/>
    <w:semiHidden/>
    <w:rsid w:val="00997379"/>
  </w:style>
  <w:style w:type="numbering" w:customStyle="1" w:styleId="NoList21224">
    <w:name w:val="No List21224"/>
    <w:next w:val="NoList"/>
    <w:semiHidden/>
    <w:rsid w:val="00997379"/>
  </w:style>
  <w:style w:type="numbering" w:customStyle="1" w:styleId="NoList31224">
    <w:name w:val="No List31224"/>
    <w:next w:val="NoList"/>
    <w:uiPriority w:val="99"/>
    <w:semiHidden/>
    <w:rsid w:val="00997379"/>
  </w:style>
  <w:style w:type="numbering" w:customStyle="1" w:styleId="NoList111234">
    <w:name w:val="No List111234"/>
    <w:next w:val="NoList"/>
    <w:uiPriority w:val="99"/>
    <w:semiHidden/>
    <w:unhideWhenUsed/>
    <w:rsid w:val="00997379"/>
  </w:style>
  <w:style w:type="numbering" w:customStyle="1" w:styleId="12224">
    <w:name w:val="無清單12224"/>
    <w:next w:val="NoList"/>
    <w:uiPriority w:val="99"/>
    <w:semiHidden/>
    <w:unhideWhenUsed/>
    <w:rsid w:val="00997379"/>
  </w:style>
  <w:style w:type="numbering" w:customStyle="1" w:styleId="111224">
    <w:name w:val="無清單111224"/>
    <w:next w:val="NoList"/>
    <w:uiPriority w:val="99"/>
    <w:semiHidden/>
    <w:unhideWhenUsed/>
    <w:rsid w:val="00997379"/>
  </w:style>
  <w:style w:type="numbering" w:customStyle="1" w:styleId="NoList83">
    <w:name w:val="No List83"/>
    <w:next w:val="NoList"/>
    <w:uiPriority w:val="99"/>
    <w:semiHidden/>
    <w:unhideWhenUsed/>
    <w:rsid w:val="00997379"/>
  </w:style>
  <w:style w:type="numbering" w:customStyle="1" w:styleId="NoList163">
    <w:name w:val="No List163"/>
    <w:next w:val="NoList"/>
    <w:uiPriority w:val="99"/>
    <w:semiHidden/>
    <w:unhideWhenUsed/>
    <w:rsid w:val="00997379"/>
  </w:style>
  <w:style w:type="numbering" w:customStyle="1" w:styleId="1532">
    <w:name w:val="リストなし153"/>
    <w:next w:val="NoList"/>
    <w:uiPriority w:val="99"/>
    <w:semiHidden/>
    <w:unhideWhenUsed/>
    <w:rsid w:val="00997379"/>
  </w:style>
  <w:style w:type="numbering" w:customStyle="1" w:styleId="1533">
    <w:name w:val="无列表153"/>
    <w:next w:val="NoList"/>
    <w:semiHidden/>
    <w:rsid w:val="00997379"/>
  </w:style>
  <w:style w:type="numbering" w:customStyle="1" w:styleId="NoList253">
    <w:name w:val="No List253"/>
    <w:next w:val="NoList"/>
    <w:semiHidden/>
    <w:rsid w:val="00997379"/>
  </w:style>
  <w:style w:type="numbering" w:customStyle="1" w:styleId="NoList353">
    <w:name w:val="No List353"/>
    <w:next w:val="NoList"/>
    <w:uiPriority w:val="99"/>
    <w:semiHidden/>
    <w:rsid w:val="00997379"/>
  </w:style>
  <w:style w:type="numbering" w:customStyle="1" w:styleId="NoList1163">
    <w:name w:val="No List1163"/>
    <w:next w:val="NoList"/>
    <w:uiPriority w:val="99"/>
    <w:semiHidden/>
    <w:unhideWhenUsed/>
    <w:rsid w:val="00997379"/>
  </w:style>
  <w:style w:type="numbering" w:customStyle="1" w:styleId="1630">
    <w:name w:val="無清單163"/>
    <w:next w:val="NoList"/>
    <w:uiPriority w:val="99"/>
    <w:semiHidden/>
    <w:unhideWhenUsed/>
    <w:rsid w:val="00997379"/>
  </w:style>
  <w:style w:type="numbering" w:customStyle="1" w:styleId="11530">
    <w:name w:val="無清單1153"/>
    <w:next w:val="NoList"/>
    <w:uiPriority w:val="99"/>
    <w:semiHidden/>
    <w:unhideWhenUsed/>
    <w:rsid w:val="00997379"/>
  </w:style>
  <w:style w:type="numbering" w:customStyle="1" w:styleId="NoList443">
    <w:name w:val="No List443"/>
    <w:next w:val="NoList"/>
    <w:uiPriority w:val="99"/>
    <w:semiHidden/>
    <w:unhideWhenUsed/>
    <w:rsid w:val="00997379"/>
  </w:style>
  <w:style w:type="numbering" w:customStyle="1" w:styleId="NoList1253">
    <w:name w:val="No List1253"/>
    <w:next w:val="NoList"/>
    <w:uiPriority w:val="99"/>
    <w:semiHidden/>
    <w:unhideWhenUsed/>
    <w:rsid w:val="00997379"/>
  </w:style>
  <w:style w:type="numbering" w:customStyle="1" w:styleId="11531">
    <w:name w:val="リストなし1153"/>
    <w:next w:val="NoList"/>
    <w:uiPriority w:val="99"/>
    <w:semiHidden/>
    <w:unhideWhenUsed/>
    <w:rsid w:val="00997379"/>
  </w:style>
  <w:style w:type="numbering" w:customStyle="1" w:styleId="11532">
    <w:name w:val="无列表1153"/>
    <w:next w:val="NoList"/>
    <w:semiHidden/>
    <w:rsid w:val="00997379"/>
  </w:style>
  <w:style w:type="numbering" w:customStyle="1" w:styleId="NoList2153">
    <w:name w:val="No List2153"/>
    <w:next w:val="NoList"/>
    <w:semiHidden/>
    <w:rsid w:val="00997379"/>
  </w:style>
  <w:style w:type="numbering" w:customStyle="1" w:styleId="NoList3153">
    <w:name w:val="No List3153"/>
    <w:next w:val="NoList"/>
    <w:uiPriority w:val="99"/>
    <w:semiHidden/>
    <w:rsid w:val="00997379"/>
  </w:style>
  <w:style w:type="numbering" w:customStyle="1" w:styleId="NoList11153">
    <w:name w:val="No List11153"/>
    <w:next w:val="NoList"/>
    <w:uiPriority w:val="99"/>
    <w:semiHidden/>
    <w:unhideWhenUsed/>
    <w:rsid w:val="00997379"/>
  </w:style>
  <w:style w:type="numbering" w:customStyle="1" w:styleId="1253">
    <w:name w:val="無清單1253"/>
    <w:next w:val="NoList"/>
    <w:uiPriority w:val="99"/>
    <w:semiHidden/>
    <w:unhideWhenUsed/>
    <w:rsid w:val="00997379"/>
  </w:style>
  <w:style w:type="numbering" w:customStyle="1" w:styleId="11153">
    <w:name w:val="無清單11153"/>
    <w:next w:val="NoList"/>
    <w:uiPriority w:val="99"/>
    <w:semiHidden/>
    <w:unhideWhenUsed/>
    <w:rsid w:val="00997379"/>
  </w:style>
  <w:style w:type="numbering" w:customStyle="1" w:styleId="243">
    <w:name w:val="无列表243"/>
    <w:next w:val="NoList"/>
    <w:uiPriority w:val="99"/>
    <w:semiHidden/>
    <w:unhideWhenUsed/>
    <w:rsid w:val="00997379"/>
  </w:style>
  <w:style w:type="numbering" w:customStyle="1" w:styleId="NoList12143">
    <w:name w:val="No List12143"/>
    <w:next w:val="NoList"/>
    <w:uiPriority w:val="99"/>
    <w:semiHidden/>
    <w:unhideWhenUsed/>
    <w:rsid w:val="00997379"/>
  </w:style>
  <w:style w:type="numbering" w:customStyle="1" w:styleId="111430">
    <w:name w:val="リストなし11143"/>
    <w:next w:val="NoList"/>
    <w:uiPriority w:val="99"/>
    <w:semiHidden/>
    <w:unhideWhenUsed/>
    <w:rsid w:val="00997379"/>
  </w:style>
  <w:style w:type="numbering" w:customStyle="1" w:styleId="111431">
    <w:name w:val="无列表11143"/>
    <w:next w:val="NoList"/>
    <w:semiHidden/>
    <w:rsid w:val="00997379"/>
  </w:style>
  <w:style w:type="numbering" w:customStyle="1" w:styleId="NoList21143">
    <w:name w:val="No List21143"/>
    <w:next w:val="NoList"/>
    <w:semiHidden/>
    <w:rsid w:val="00997379"/>
  </w:style>
  <w:style w:type="numbering" w:customStyle="1" w:styleId="NoList31143">
    <w:name w:val="No List31143"/>
    <w:next w:val="NoList"/>
    <w:uiPriority w:val="99"/>
    <w:semiHidden/>
    <w:rsid w:val="00997379"/>
  </w:style>
  <w:style w:type="numbering" w:customStyle="1" w:styleId="NoList111143">
    <w:name w:val="No List111143"/>
    <w:next w:val="NoList"/>
    <w:uiPriority w:val="99"/>
    <w:semiHidden/>
    <w:unhideWhenUsed/>
    <w:rsid w:val="00997379"/>
  </w:style>
  <w:style w:type="numbering" w:customStyle="1" w:styleId="121430">
    <w:name w:val="無清單12143"/>
    <w:next w:val="NoList"/>
    <w:uiPriority w:val="99"/>
    <w:semiHidden/>
    <w:unhideWhenUsed/>
    <w:rsid w:val="00997379"/>
  </w:style>
  <w:style w:type="numbering" w:customStyle="1" w:styleId="1111430">
    <w:name w:val="無清單111143"/>
    <w:next w:val="NoList"/>
    <w:uiPriority w:val="99"/>
    <w:semiHidden/>
    <w:unhideWhenUsed/>
    <w:rsid w:val="00997379"/>
  </w:style>
  <w:style w:type="numbering" w:customStyle="1" w:styleId="NoList543">
    <w:name w:val="No List543"/>
    <w:next w:val="NoList"/>
    <w:uiPriority w:val="99"/>
    <w:semiHidden/>
    <w:unhideWhenUsed/>
    <w:rsid w:val="00997379"/>
  </w:style>
  <w:style w:type="numbering" w:customStyle="1" w:styleId="NoList1343">
    <w:name w:val="No List1343"/>
    <w:next w:val="NoList"/>
    <w:uiPriority w:val="99"/>
    <w:semiHidden/>
    <w:unhideWhenUsed/>
    <w:rsid w:val="00997379"/>
  </w:style>
  <w:style w:type="numbering" w:customStyle="1" w:styleId="12431">
    <w:name w:val="リストなし1243"/>
    <w:next w:val="NoList"/>
    <w:uiPriority w:val="99"/>
    <w:semiHidden/>
    <w:unhideWhenUsed/>
    <w:rsid w:val="00997379"/>
  </w:style>
  <w:style w:type="numbering" w:customStyle="1" w:styleId="12432">
    <w:name w:val="无列表1243"/>
    <w:next w:val="NoList"/>
    <w:semiHidden/>
    <w:rsid w:val="00997379"/>
  </w:style>
  <w:style w:type="numbering" w:customStyle="1" w:styleId="NoList2243">
    <w:name w:val="No List2243"/>
    <w:next w:val="NoList"/>
    <w:semiHidden/>
    <w:rsid w:val="00997379"/>
  </w:style>
  <w:style w:type="numbering" w:customStyle="1" w:styleId="NoList3243">
    <w:name w:val="No List3243"/>
    <w:next w:val="NoList"/>
    <w:uiPriority w:val="99"/>
    <w:semiHidden/>
    <w:rsid w:val="00997379"/>
  </w:style>
  <w:style w:type="numbering" w:customStyle="1" w:styleId="NoList11243">
    <w:name w:val="No List11243"/>
    <w:next w:val="NoList"/>
    <w:uiPriority w:val="99"/>
    <w:semiHidden/>
    <w:unhideWhenUsed/>
    <w:rsid w:val="00997379"/>
  </w:style>
  <w:style w:type="numbering" w:customStyle="1" w:styleId="13430">
    <w:name w:val="無清單1343"/>
    <w:next w:val="NoList"/>
    <w:uiPriority w:val="99"/>
    <w:semiHidden/>
    <w:unhideWhenUsed/>
    <w:rsid w:val="00997379"/>
  </w:style>
  <w:style w:type="numbering" w:customStyle="1" w:styleId="11243">
    <w:name w:val="無清單11243"/>
    <w:next w:val="NoList"/>
    <w:uiPriority w:val="99"/>
    <w:semiHidden/>
    <w:unhideWhenUsed/>
    <w:rsid w:val="00997379"/>
  </w:style>
  <w:style w:type="numbering" w:customStyle="1" w:styleId="2143">
    <w:name w:val="无列表2143"/>
    <w:next w:val="NoList"/>
    <w:uiPriority w:val="99"/>
    <w:semiHidden/>
    <w:unhideWhenUsed/>
    <w:rsid w:val="00997379"/>
  </w:style>
  <w:style w:type="numbering" w:customStyle="1" w:styleId="NoList12233">
    <w:name w:val="No List12233"/>
    <w:next w:val="NoList"/>
    <w:uiPriority w:val="99"/>
    <w:semiHidden/>
    <w:unhideWhenUsed/>
    <w:rsid w:val="00997379"/>
  </w:style>
  <w:style w:type="numbering" w:customStyle="1" w:styleId="112330">
    <w:name w:val="リストなし11233"/>
    <w:next w:val="NoList"/>
    <w:uiPriority w:val="99"/>
    <w:semiHidden/>
    <w:unhideWhenUsed/>
    <w:rsid w:val="00997379"/>
  </w:style>
  <w:style w:type="numbering" w:customStyle="1" w:styleId="112331">
    <w:name w:val="无列表11233"/>
    <w:next w:val="NoList"/>
    <w:semiHidden/>
    <w:rsid w:val="00997379"/>
  </w:style>
  <w:style w:type="numbering" w:customStyle="1" w:styleId="NoList21233">
    <w:name w:val="No List21233"/>
    <w:next w:val="NoList"/>
    <w:semiHidden/>
    <w:rsid w:val="00997379"/>
  </w:style>
  <w:style w:type="numbering" w:customStyle="1" w:styleId="NoList31233">
    <w:name w:val="No List31233"/>
    <w:next w:val="NoList"/>
    <w:uiPriority w:val="99"/>
    <w:semiHidden/>
    <w:rsid w:val="00997379"/>
  </w:style>
  <w:style w:type="numbering" w:customStyle="1" w:styleId="NoList111243">
    <w:name w:val="No List111243"/>
    <w:next w:val="NoList"/>
    <w:uiPriority w:val="99"/>
    <w:semiHidden/>
    <w:unhideWhenUsed/>
    <w:rsid w:val="00997379"/>
  </w:style>
  <w:style w:type="numbering" w:customStyle="1" w:styleId="12233">
    <w:name w:val="無清單12233"/>
    <w:next w:val="NoList"/>
    <w:uiPriority w:val="99"/>
    <w:semiHidden/>
    <w:unhideWhenUsed/>
    <w:rsid w:val="00997379"/>
  </w:style>
  <w:style w:type="numbering" w:customStyle="1" w:styleId="1112330">
    <w:name w:val="無清單111233"/>
    <w:next w:val="NoList"/>
    <w:uiPriority w:val="99"/>
    <w:semiHidden/>
    <w:unhideWhenUsed/>
    <w:rsid w:val="00997379"/>
  </w:style>
  <w:style w:type="numbering" w:customStyle="1" w:styleId="NoList622">
    <w:name w:val="No List622"/>
    <w:next w:val="NoList"/>
    <w:uiPriority w:val="99"/>
    <w:semiHidden/>
    <w:unhideWhenUsed/>
    <w:rsid w:val="00997379"/>
  </w:style>
  <w:style w:type="numbering" w:customStyle="1" w:styleId="NoList1422">
    <w:name w:val="No List1422"/>
    <w:next w:val="NoList"/>
    <w:uiPriority w:val="99"/>
    <w:semiHidden/>
    <w:unhideWhenUsed/>
    <w:rsid w:val="00997379"/>
  </w:style>
  <w:style w:type="numbering" w:customStyle="1" w:styleId="13222">
    <w:name w:val="リストなし1322"/>
    <w:next w:val="NoList"/>
    <w:uiPriority w:val="99"/>
    <w:semiHidden/>
    <w:unhideWhenUsed/>
    <w:rsid w:val="00997379"/>
  </w:style>
  <w:style w:type="numbering" w:customStyle="1" w:styleId="13230">
    <w:name w:val="无列表1323"/>
    <w:next w:val="NoList"/>
    <w:semiHidden/>
    <w:rsid w:val="00997379"/>
  </w:style>
  <w:style w:type="numbering" w:customStyle="1" w:styleId="NoList2322">
    <w:name w:val="No List2322"/>
    <w:next w:val="NoList"/>
    <w:semiHidden/>
    <w:rsid w:val="00997379"/>
  </w:style>
  <w:style w:type="numbering" w:customStyle="1" w:styleId="NoList3322">
    <w:name w:val="No List3322"/>
    <w:next w:val="NoList"/>
    <w:uiPriority w:val="99"/>
    <w:semiHidden/>
    <w:rsid w:val="00997379"/>
  </w:style>
  <w:style w:type="numbering" w:customStyle="1" w:styleId="NoList11323">
    <w:name w:val="No List11323"/>
    <w:next w:val="NoList"/>
    <w:uiPriority w:val="99"/>
    <w:semiHidden/>
    <w:unhideWhenUsed/>
    <w:rsid w:val="00997379"/>
  </w:style>
  <w:style w:type="numbering" w:customStyle="1" w:styleId="14220">
    <w:name w:val="無清單1422"/>
    <w:next w:val="NoList"/>
    <w:uiPriority w:val="99"/>
    <w:semiHidden/>
    <w:unhideWhenUsed/>
    <w:rsid w:val="00997379"/>
  </w:style>
  <w:style w:type="numbering" w:customStyle="1" w:styleId="113220">
    <w:name w:val="無清單11322"/>
    <w:next w:val="NoList"/>
    <w:uiPriority w:val="99"/>
    <w:semiHidden/>
    <w:unhideWhenUsed/>
    <w:rsid w:val="00997379"/>
  </w:style>
  <w:style w:type="numbering" w:customStyle="1" w:styleId="2223">
    <w:name w:val="无列表2223"/>
    <w:next w:val="NoList"/>
    <w:uiPriority w:val="99"/>
    <w:semiHidden/>
    <w:unhideWhenUsed/>
    <w:rsid w:val="00997379"/>
  </w:style>
  <w:style w:type="numbering" w:customStyle="1" w:styleId="NoList12322">
    <w:name w:val="No List12322"/>
    <w:next w:val="NoList"/>
    <w:uiPriority w:val="99"/>
    <w:semiHidden/>
    <w:unhideWhenUsed/>
    <w:rsid w:val="00997379"/>
  </w:style>
  <w:style w:type="numbering" w:customStyle="1" w:styleId="113221">
    <w:name w:val="リストなし11322"/>
    <w:next w:val="NoList"/>
    <w:uiPriority w:val="99"/>
    <w:semiHidden/>
    <w:unhideWhenUsed/>
    <w:rsid w:val="00997379"/>
  </w:style>
  <w:style w:type="numbering" w:customStyle="1" w:styleId="113222">
    <w:name w:val="无列表11322"/>
    <w:next w:val="NoList"/>
    <w:semiHidden/>
    <w:rsid w:val="00997379"/>
  </w:style>
  <w:style w:type="numbering" w:customStyle="1" w:styleId="NoList21322">
    <w:name w:val="No List21322"/>
    <w:next w:val="NoList"/>
    <w:semiHidden/>
    <w:rsid w:val="00997379"/>
  </w:style>
  <w:style w:type="numbering" w:customStyle="1" w:styleId="NoList31322">
    <w:name w:val="No List31322"/>
    <w:next w:val="NoList"/>
    <w:uiPriority w:val="99"/>
    <w:semiHidden/>
    <w:rsid w:val="00997379"/>
  </w:style>
  <w:style w:type="numbering" w:customStyle="1" w:styleId="NoList111322">
    <w:name w:val="No List111322"/>
    <w:next w:val="NoList"/>
    <w:uiPriority w:val="99"/>
    <w:semiHidden/>
    <w:unhideWhenUsed/>
    <w:rsid w:val="00997379"/>
  </w:style>
  <w:style w:type="numbering" w:customStyle="1" w:styleId="123220">
    <w:name w:val="無清單12322"/>
    <w:next w:val="NoList"/>
    <w:uiPriority w:val="99"/>
    <w:semiHidden/>
    <w:unhideWhenUsed/>
    <w:rsid w:val="00997379"/>
  </w:style>
  <w:style w:type="numbering" w:customStyle="1" w:styleId="1113220">
    <w:name w:val="無清單111322"/>
    <w:next w:val="NoList"/>
    <w:uiPriority w:val="99"/>
    <w:semiHidden/>
    <w:unhideWhenUsed/>
    <w:rsid w:val="00997379"/>
  </w:style>
  <w:style w:type="numbering" w:customStyle="1" w:styleId="NoList4123">
    <w:name w:val="No List4123"/>
    <w:next w:val="NoList"/>
    <w:uiPriority w:val="99"/>
    <w:semiHidden/>
    <w:unhideWhenUsed/>
    <w:rsid w:val="00997379"/>
  </w:style>
  <w:style w:type="numbering" w:customStyle="1" w:styleId="NoList121123">
    <w:name w:val="No List121123"/>
    <w:next w:val="NoList"/>
    <w:uiPriority w:val="99"/>
    <w:semiHidden/>
    <w:unhideWhenUsed/>
    <w:rsid w:val="00997379"/>
  </w:style>
  <w:style w:type="numbering" w:customStyle="1" w:styleId="1111231">
    <w:name w:val="リストなし111123"/>
    <w:next w:val="NoList"/>
    <w:uiPriority w:val="99"/>
    <w:semiHidden/>
    <w:unhideWhenUsed/>
    <w:rsid w:val="00997379"/>
  </w:style>
  <w:style w:type="numbering" w:customStyle="1" w:styleId="1111232">
    <w:name w:val="无列表111123"/>
    <w:next w:val="NoList"/>
    <w:semiHidden/>
    <w:rsid w:val="00997379"/>
  </w:style>
  <w:style w:type="numbering" w:customStyle="1" w:styleId="NoList211123">
    <w:name w:val="No List211123"/>
    <w:next w:val="NoList"/>
    <w:semiHidden/>
    <w:rsid w:val="00997379"/>
  </w:style>
  <w:style w:type="numbering" w:customStyle="1" w:styleId="NoList311123">
    <w:name w:val="No List311123"/>
    <w:next w:val="NoList"/>
    <w:uiPriority w:val="99"/>
    <w:semiHidden/>
    <w:rsid w:val="00997379"/>
  </w:style>
  <w:style w:type="numbering" w:customStyle="1" w:styleId="NoList1111123">
    <w:name w:val="No List1111123"/>
    <w:next w:val="NoList"/>
    <w:uiPriority w:val="99"/>
    <w:semiHidden/>
    <w:unhideWhenUsed/>
    <w:rsid w:val="00997379"/>
  </w:style>
  <w:style w:type="numbering" w:customStyle="1" w:styleId="121123">
    <w:name w:val="無清單121123"/>
    <w:next w:val="NoList"/>
    <w:uiPriority w:val="99"/>
    <w:semiHidden/>
    <w:unhideWhenUsed/>
    <w:rsid w:val="00997379"/>
  </w:style>
  <w:style w:type="numbering" w:customStyle="1" w:styleId="1111123">
    <w:name w:val="無清單1111123"/>
    <w:next w:val="NoList"/>
    <w:uiPriority w:val="99"/>
    <w:semiHidden/>
    <w:unhideWhenUsed/>
    <w:rsid w:val="00997379"/>
  </w:style>
  <w:style w:type="numbering" w:customStyle="1" w:styleId="NoList5122">
    <w:name w:val="No List5122"/>
    <w:next w:val="NoList"/>
    <w:uiPriority w:val="99"/>
    <w:semiHidden/>
    <w:unhideWhenUsed/>
    <w:rsid w:val="00997379"/>
  </w:style>
  <w:style w:type="numbering" w:customStyle="1" w:styleId="NoList13123">
    <w:name w:val="No List13123"/>
    <w:next w:val="NoList"/>
    <w:uiPriority w:val="99"/>
    <w:semiHidden/>
    <w:unhideWhenUsed/>
    <w:rsid w:val="00997379"/>
  </w:style>
  <w:style w:type="numbering" w:customStyle="1" w:styleId="121230">
    <w:name w:val="リストなし12123"/>
    <w:next w:val="NoList"/>
    <w:uiPriority w:val="99"/>
    <w:semiHidden/>
    <w:unhideWhenUsed/>
    <w:rsid w:val="00997379"/>
  </w:style>
  <w:style w:type="numbering" w:customStyle="1" w:styleId="121231">
    <w:name w:val="无列表12123"/>
    <w:next w:val="NoList"/>
    <w:semiHidden/>
    <w:rsid w:val="00997379"/>
  </w:style>
  <w:style w:type="numbering" w:customStyle="1" w:styleId="NoList22123">
    <w:name w:val="No List22123"/>
    <w:next w:val="NoList"/>
    <w:semiHidden/>
    <w:rsid w:val="00997379"/>
  </w:style>
  <w:style w:type="numbering" w:customStyle="1" w:styleId="NoList32123">
    <w:name w:val="No List32123"/>
    <w:next w:val="NoList"/>
    <w:uiPriority w:val="99"/>
    <w:semiHidden/>
    <w:rsid w:val="00997379"/>
  </w:style>
  <w:style w:type="numbering" w:customStyle="1" w:styleId="NoList112123">
    <w:name w:val="No List112123"/>
    <w:next w:val="NoList"/>
    <w:uiPriority w:val="99"/>
    <w:semiHidden/>
    <w:unhideWhenUsed/>
    <w:rsid w:val="00997379"/>
  </w:style>
  <w:style w:type="numbering" w:customStyle="1" w:styleId="13123">
    <w:name w:val="無清單13123"/>
    <w:next w:val="NoList"/>
    <w:uiPriority w:val="99"/>
    <w:semiHidden/>
    <w:unhideWhenUsed/>
    <w:rsid w:val="00997379"/>
  </w:style>
  <w:style w:type="numbering" w:customStyle="1" w:styleId="112123">
    <w:name w:val="無清單112123"/>
    <w:next w:val="NoList"/>
    <w:uiPriority w:val="99"/>
    <w:semiHidden/>
    <w:unhideWhenUsed/>
    <w:rsid w:val="00997379"/>
  </w:style>
  <w:style w:type="numbering" w:customStyle="1" w:styleId="21123">
    <w:name w:val="无列表21123"/>
    <w:next w:val="NoList"/>
    <w:uiPriority w:val="99"/>
    <w:semiHidden/>
    <w:unhideWhenUsed/>
    <w:rsid w:val="00997379"/>
  </w:style>
  <w:style w:type="numbering" w:customStyle="1" w:styleId="NoList122123">
    <w:name w:val="No List122123"/>
    <w:next w:val="NoList"/>
    <w:uiPriority w:val="99"/>
    <w:semiHidden/>
    <w:unhideWhenUsed/>
    <w:rsid w:val="00997379"/>
  </w:style>
  <w:style w:type="numbering" w:customStyle="1" w:styleId="1121230">
    <w:name w:val="リストなし112123"/>
    <w:next w:val="NoList"/>
    <w:uiPriority w:val="99"/>
    <w:semiHidden/>
    <w:unhideWhenUsed/>
    <w:rsid w:val="00997379"/>
  </w:style>
  <w:style w:type="numbering" w:customStyle="1" w:styleId="1121231">
    <w:name w:val="无列表112123"/>
    <w:next w:val="NoList"/>
    <w:semiHidden/>
    <w:rsid w:val="00997379"/>
  </w:style>
  <w:style w:type="numbering" w:customStyle="1" w:styleId="NoList212123">
    <w:name w:val="No List212123"/>
    <w:next w:val="NoList"/>
    <w:semiHidden/>
    <w:rsid w:val="00997379"/>
  </w:style>
  <w:style w:type="numbering" w:customStyle="1" w:styleId="NoList312123">
    <w:name w:val="No List312123"/>
    <w:next w:val="NoList"/>
    <w:uiPriority w:val="99"/>
    <w:semiHidden/>
    <w:rsid w:val="00997379"/>
  </w:style>
  <w:style w:type="numbering" w:customStyle="1" w:styleId="NoList1112123">
    <w:name w:val="No List1112123"/>
    <w:next w:val="NoList"/>
    <w:uiPriority w:val="99"/>
    <w:semiHidden/>
    <w:unhideWhenUsed/>
    <w:rsid w:val="00997379"/>
  </w:style>
  <w:style w:type="numbering" w:customStyle="1" w:styleId="1221230">
    <w:name w:val="無清單122123"/>
    <w:next w:val="NoList"/>
    <w:uiPriority w:val="99"/>
    <w:semiHidden/>
    <w:unhideWhenUsed/>
    <w:rsid w:val="00997379"/>
  </w:style>
  <w:style w:type="numbering" w:customStyle="1" w:styleId="1112123">
    <w:name w:val="無清單1112123"/>
    <w:next w:val="NoList"/>
    <w:uiPriority w:val="99"/>
    <w:semiHidden/>
    <w:unhideWhenUsed/>
    <w:rsid w:val="00997379"/>
  </w:style>
  <w:style w:type="numbering" w:customStyle="1" w:styleId="3130">
    <w:name w:val="无列表313"/>
    <w:next w:val="NoList"/>
    <w:uiPriority w:val="99"/>
    <w:semiHidden/>
    <w:unhideWhenUsed/>
    <w:rsid w:val="00997379"/>
  </w:style>
  <w:style w:type="numbering" w:customStyle="1" w:styleId="131130">
    <w:name w:val="无列表13113"/>
    <w:next w:val="NoList"/>
    <w:semiHidden/>
    <w:rsid w:val="00997379"/>
  </w:style>
  <w:style w:type="numbering" w:customStyle="1" w:styleId="NoList113112">
    <w:name w:val="No List113112"/>
    <w:next w:val="NoList"/>
    <w:uiPriority w:val="99"/>
    <w:semiHidden/>
    <w:unhideWhenUsed/>
    <w:rsid w:val="00997379"/>
  </w:style>
  <w:style w:type="numbering" w:customStyle="1" w:styleId="NoList41113">
    <w:name w:val="No List41113"/>
    <w:next w:val="NoList"/>
    <w:uiPriority w:val="99"/>
    <w:semiHidden/>
    <w:unhideWhenUsed/>
    <w:rsid w:val="00997379"/>
  </w:style>
  <w:style w:type="numbering" w:customStyle="1" w:styleId="22113">
    <w:name w:val="无列表22113"/>
    <w:next w:val="NoList"/>
    <w:uiPriority w:val="99"/>
    <w:semiHidden/>
    <w:unhideWhenUsed/>
    <w:rsid w:val="00997379"/>
  </w:style>
  <w:style w:type="numbering" w:customStyle="1" w:styleId="NoList1211114">
    <w:name w:val="No List1211114"/>
    <w:next w:val="NoList"/>
    <w:uiPriority w:val="99"/>
    <w:semiHidden/>
    <w:unhideWhenUsed/>
    <w:rsid w:val="00997379"/>
  </w:style>
  <w:style w:type="numbering" w:customStyle="1" w:styleId="11111140">
    <w:name w:val="リストなし1111114"/>
    <w:next w:val="NoList"/>
    <w:uiPriority w:val="99"/>
    <w:semiHidden/>
    <w:unhideWhenUsed/>
    <w:rsid w:val="00997379"/>
  </w:style>
  <w:style w:type="numbering" w:customStyle="1" w:styleId="11111141">
    <w:name w:val="无列表1111114"/>
    <w:next w:val="NoList"/>
    <w:semiHidden/>
    <w:rsid w:val="00997379"/>
  </w:style>
  <w:style w:type="numbering" w:customStyle="1" w:styleId="NoList2111114">
    <w:name w:val="No List2111114"/>
    <w:next w:val="NoList"/>
    <w:semiHidden/>
    <w:rsid w:val="00997379"/>
  </w:style>
  <w:style w:type="numbering" w:customStyle="1" w:styleId="NoList3111114">
    <w:name w:val="No List3111114"/>
    <w:next w:val="NoList"/>
    <w:uiPriority w:val="99"/>
    <w:semiHidden/>
    <w:rsid w:val="00997379"/>
  </w:style>
  <w:style w:type="numbering" w:customStyle="1" w:styleId="NoList11111114">
    <w:name w:val="No List11111114"/>
    <w:next w:val="NoList"/>
    <w:uiPriority w:val="99"/>
    <w:semiHidden/>
    <w:unhideWhenUsed/>
    <w:rsid w:val="00997379"/>
  </w:style>
  <w:style w:type="numbering" w:customStyle="1" w:styleId="1211114">
    <w:name w:val="無清單1211114"/>
    <w:next w:val="NoList"/>
    <w:uiPriority w:val="99"/>
    <w:semiHidden/>
    <w:unhideWhenUsed/>
    <w:rsid w:val="00997379"/>
  </w:style>
  <w:style w:type="numbering" w:customStyle="1" w:styleId="11111114">
    <w:name w:val="無清單11111114"/>
    <w:next w:val="NoList"/>
    <w:uiPriority w:val="99"/>
    <w:semiHidden/>
    <w:unhideWhenUsed/>
    <w:rsid w:val="00997379"/>
  </w:style>
  <w:style w:type="numbering" w:customStyle="1" w:styleId="NoList131113">
    <w:name w:val="No List131113"/>
    <w:next w:val="NoList"/>
    <w:uiPriority w:val="99"/>
    <w:semiHidden/>
    <w:unhideWhenUsed/>
    <w:rsid w:val="00997379"/>
  </w:style>
  <w:style w:type="numbering" w:customStyle="1" w:styleId="1211132">
    <w:name w:val="リストなし121113"/>
    <w:next w:val="NoList"/>
    <w:uiPriority w:val="99"/>
    <w:semiHidden/>
    <w:unhideWhenUsed/>
    <w:rsid w:val="00997379"/>
  </w:style>
  <w:style w:type="numbering" w:customStyle="1" w:styleId="1211140">
    <w:name w:val="无列表121114"/>
    <w:next w:val="NoList"/>
    <w:semiHidden/>
    <w:rsid w:val="00997379"/>
  </w:style>
  <w:style w:type="numbering" w:customStyle="1" w:styleId="NoList221113">
    <w:name w:val="No List221113"/>
    <w:next w:val="NoList"/>
    <w:semiHidden/>
    <w:rsid w:val="00997379"/>
  </w:style>
  <w:style w:type="numbering" w:customStyle="1" w:styleId="NoList321113">
    <w:name w:val="No List321113"/>
    <w:next w:val="NoList"/>
    <w:uiPriority w:val="99"/>
    <w:semiHidden/>
    <w:rsid w:val="00997379"/>
  </w:style>
  <w:style w:type="numbering" w:customStyle="1" w:styleId="NoList1121113">
    <w:name w:val="No List1121113"/>
    <w:next w:val="NoList"/>
    <w:uiPriority w:val="99"/>
    <w:semiHidden/>
    <w:unhideWhenUsed/>
    <w:rsid w:val="00997379"/>
  </w:style>
  <w:style w:type="numbering" w:customStyle="1" w:styleId="1311130">
    <w:name w:val="無清單131113"/>
    <w:next w:val="NoList"/>
    <w:uiPriority w:val="99"/>
    <w:semiHidden/>
    <w:unhideWhenUsed/>
    <w:rsid w:val="00997379"/>
  </w:style>
  <w:style w:type="numbering" w:customStyle="1" w:styleId="1121113">
    <w:name w:val="無清單1121113"/>
    <w:next w:val="NoList"/>
    <w:uiPriority w:val="99"/>
    <w:semiHidden/>
    <w:unhideWhenUsed/>
    <w:rsid w:val="00997379"/>
  </w:style>
  <w:style w:type="numbering" w:customStyle="1" w:styleId="211114">
    <w:name w:val="无列表211114"/>
    <w:next w:val="NoList"/>
    <w:uiPriority w:val="99"/>
    <w:semiHidden/>
    <w:unhideWhenUsed/>
    <w:rsid w:val="00997379"/>
  </w:style>
  <w:style w:type="numbering" w:customStyle="1" w:styleId="NoList1221113">
    <w:name w:val="No List1221113"/>
    <w:next w:val="NoList"/>
    <w:uiPriority w:val="99"/>
    <w:semiHidden/>
    <w:unhideWhenUsed/>
    <w:rsid w:val="00997379"/>
  </w:style>
  <w:style w:type="numbering" w:customStyle="1" w:styleId="11211130">
    <w:name w:val="リストなし1121113"/>
    <w:next w:val="NoList"/>
    <w:uiPriority w:val="99"/>
    <w:semiHidden/>
    <w:unhideWhenUsed/>
    <w:rsid w:val="00997379"/>
  </w:style>
  <w:style w:type="numbering" w:customStyle="1" w:styleId="11211131">
    <w:name w:val="无列表1121113"/>
    <w:next w:val="NoList"/>
    <w:semiHidden/>
    <w:rsid w:val="00997379"/>
  </w:style>
  <w:style w:type="numbering" w:customStyle="1" w:styleId="NoList2121113">
    <w:name w:val="No List2121113"/>
    <w:next w:val="NoList"/>
    <w:semiHidden/>
    <w:rsid w:val="00997379"/>
  </w:style>
  <w:style w:type="numbering" w:customStyle="1" w:styleId="NoList3121113">
    <w:name w:val="No List3121113"/>
    <w:next w:val="NoList"/>
    <w:uiPriority w:val="99"/>
    <w:semiHidden/>
    <w:rsid w:val="00997379"/>
  </w:style>
  <w:style w:type="numbering" w:customStyle="1" w:styleId="NoList11121113">
    <w:name w:val="No List11121113"/>
    <w:next w:val="NoList"/>
    <w:uiPriority w:val="99"/>
    <w:semiHidden/>
    <w:unhideWhenUsed/>
    <w:rsid w:val="00997379"/>
  </w:style>
  <w:style w:type="numbering" w:customStyle="1" w:styleId="1221113">
    <w:name w:val="無清單1221113"/>
    <w:next w:val="NoList"/>
    <w:uiPriority w:val="99"/>
    <w:semiHidden/>
    <w:unhideWhenUsed/>
    <w:rsid w:val="00997379"/>
  </w:style>
  <w:style w:type="numbering" w:customStyle="1" w:styleId="111211130">
    <w:name w:val="無清單11121113"/>
    <w:next w:val="NoList"/>
    <w:uiPriority w:val="99"/>
    <w:semiHidden/>
    <w:unhideWhenUsed/>
    <w:rsid w:val="00997379"/>
  </w:style>
  <w:style w:type="numbering" w:customStyle="1" w:styleId="NoList51112">
    <w:name w:val="No List51112"/>
    <w:next w:val="NoList"/>
    <w:uiPriority w:val="99"/>
    <w:semiHidden/>
    <w:unhideWhenUsed/>
    <w:rsid w:val="00997379"/>
  </w:style>
  <w:style w:type="numbering" w:customStyle="1" w:styleId="NoList6112">
    <w:name w:val="No List6112"/>
    <w:next w:val="NoList"/>
    <w:uiPriority w:val="99"/>
    <w:semiHidden/>
    <w:unhideWhenUsed/>
    <w:rsid w:val="00997379"/>
  </w:style>
  <w:style w:type="numbering" w:customStyle="1" w:styleId="NoList14112">
    <w:name w:val="No List14112"/>
    <w:next w:val="NoList"/>
    <w:uiPriority w:val="99"/>
    <w:semiHidden/>
    <w:unhideWhenUsed/>
    <w:rsid w:val="00997379"/>
  </w:style>
  <w:style w:type="numbering" w:customStyle="1" w:styleId="131122">
    <w:name w:val="リストなし13112"/>
    <w:next w:val="NoList"/>
    <w:uiPriority w:val="99"/>
    <w:semiHidden/>
    <w:unhideWhenUsed/>
    <w:rsid w:val="00997379"/>
  </w:style>
  <w:style w:type="numbering" w:customStyle="1" w:styleId="NoList23112">
    <w:name w:val="No List23112"/>
    <w:next w:val="NoList"/>
    <w:semiHidden/>
    <w:rsid w:val="00997379"/>
  </w:style>
  <w:style w:type="numbering" w:customStyle="1" w:styleId="NoList33112">
    <w:name w:val="No List33112"/>
    <w:next w:val="NoList"/>
    <w:uiPriority w:val="99"/>
    <w:semiHidden/>
    <w:rsid w:val="00997379"/>
  </w:style>
  <w:style w:type="numbering" w:customStyle="1" w:styleId="NoList11412">
    <w:name w:val="No List11412"/>
    <w:next w:val="NoList"/>
    <w:uiPriority w:val="99"/>
    <w:semiHidden/>
    <w:unhideWhenUsed/>
    <w:rsid w:val="00997379"/>
  </w:style>
  <w:style w:type="numbering" w:customStyle="1" w:styleId="141120">
    <w:name w:val="無清單14112"/>
    <w:next w:val="NoList"/>
    <w:uiPriority w:val="99"/>
    <w:semiHidden/>
    <w:unhideWhenUsed/>
    <w:rsid w:val="00997379"/>
  </w:style>
  <w:style w:type="numbering" w:customStyle="1" w:styleId="1131120">
    <w:name w:val="無清單113112"/>
    <w:next w:val="NoList"/>
    <w:uiPriority w:val="99"/>
    <w:semiHidden/>
    <w:unhideWhenUsed/>
    <w:rsid w:val="00997379"/>
  </w:style>
  <w:style w:type="numbering" w:customStyle="1" w:styleId="NoList4212">
    <w:name w:val="No List4212"/>
    <w:next w:val="NoList"/>
    <w:uiPriority w:val="99"/>
    <w:semiHidden/>
    <w:unhideWhenUsed/>
    <w:rsid w:val="00997379"/>
  </w:style>
  <w:style w:type="numbering" w:customStyle="1" w:styleId="NoList123112">
    <w:name w:val="No List123112"/>
    <w:next w:val="NoList"/>
    <w:uiPriority w:val="99"/>
    <w:semiHidden/>
    <w:unhideWhenUsed/>
    <w:rsid w:val="00997379"/>
  </w:style>
  <w:style w:type="numbering" w:customStyle="1" w:styleId="1131121">
    <w:name w:val="リストなし113112"/>
    <w:next w:val="NoList"/>
    <w:uiPriority w:val="99"/>
    <w:semiHidden/>
    <w:unhideWhenUsed/>
    <w:rsid w:val="00997379"/>
  </w:style>
  <w:style w:type="numbering" w:customStyle="1" w:styleId="1131122">
    <w:name w:val="无列表113112"/>
    <w:next w:val="NoList"/>
    <w:semiHidden/>
    <w:rsid w:val="00997379"/>
  </w:style>
  <w:style w:type="numbering" w:customStyle="1" w:styleId="NoList213112">
    <w:name w:val="No List213112"/>
    <w:next w:val="NoList"/>
    <w:semiHidden/>
    <w:rsid w:val="00997379"/>
  </w:style>
  <w:style w:type="numbering" w:customStyle="1" w:styleId="NoList313112">
    <w:name w:val="No List313112"/>
    <w:next w:val="NoList"/>
    <w:uiPriority w:val="99"/>
    <w:semiHidden/>
    <w:rsid w:val="00997379"/>
  </w:style>
  <w:style w:type="numbering" w:customStyle="1" w:styleId="NoList1113112">
    <w:name w:val="No List1113112"/>
    <w:next w:val="NoList"/>
    <w:uiPriority w:val="99"/>
    <w:semiHidden/>
    <w:unhideWhenUsed/>
    <w:rsid w:val="00997379"/>
  </w:style>
  <w:style w:type="numbering" w:customStyle="1" w:styleId="1231120">
    <w:name w:val="無清單123112"/>
    <w:next w:val="NoList"/>
    <w:uiPriority w:val="99"/>
    <w:semiHidden/>
    <w:unhideWhenUsed/>
    <w:rsid w:val="00997379"/>
  </w:style>
  <w:style w:type="numbering" w:customStyle="1" w:styleId="11131120">
    <w:name w:val="無清單1113112"/>
    <w:next w:val="NoList"/>
    <w:uiPriority w:val="99"/>
    <w:semiHidden/>
    <w:unhideWhenUsed/>
    <w:rsid w:val="00997379"/>
  </w:style>
  <w:style w:type="numbering" w:customStyle="1" w:styleId="NoList121212">
    <w:name w:val="No List121212"/>
    <w:next w:val="NoList"/>
    <w:uiPriority w:val="99"/>
    <w:semiHidden/>
    <w:unhideWhenUsed/>
    <w:rsid w:val="00997379"/>
  </w:style>
  <w:style w:type="numbering" w:customStyle="1" w:styleId="1112124">
    <w:name w:val="リストなし111212"/>
    <w:next w:val="NoList"/>
    <w:uiPriority w:val="99"/>
    <w:semiHidden/>
    <w:unhideWhenUsed/>
    <w:rsid w:val="00997379"/>
  </w:style>
  <w:style w:type="numbering" w:customStyle="1" w:styleId="1112125">
    <w:name w:val="无列表111212"/>
    <w:next w:val="NoList"/>
    <w:semiHidden/>
    <w:rsid w:val="00997379"/>
  </w:style>
  <w:style w:type="numbering" w:customStyle="1" w:styleId="NoList211212">
    <w:name w:val="No List211212"/>
    <w:next w:val="NoList"/>
    <w:semiHidden/>
    <w:rsid w:val="00997379"/>
  </w:style>
  <w:style w:type="numbering" w:customStyle="1" w:styleId="NoList311212">
    <w:name w:val="No List311212"/>
    <w:next w:val="NoList"/>
    <w:uiPriority w:val="99"/>
    <w:semiHidden/>
    <w:rsid w:val="00997379"/>
  </w:style>
  <w:style w:type="numbering" w:customStyle="1" w:styleId="NoList1111212">
    <w:name w:val="No List1111212"/>
    <w:next w:val="NoList"/>
    <w:uiPriority w:val="99"/>
    <w:semiHidden/>
    <w:unhideWhenUsed/>
    <w:rsid w:val="00997379"/>
  </w:style>
  <w:style w:type="numbering" w:customStyle="1" w:styleId="1212120">
    <w:name w:val="無清單121212"/>
    <w:next w:val="NoList"/>
    <w:uiPriority w:val="99"/>
    <w:semiHidden/>
    <w:unhideWhenUsed/>
    <w:rsid w:val="00997379"/>
  </w:style>
  <w:style w:type="numbering" w:customStyle="1" w:styleId="11112120">
    <w:name w:val="無清單1111212"/>
    <w:next w:val="NoList"/>
    <w:uiPriority w:val="99"/>
    <w:semiHidden/>
    <w:unhideWhenUsed/>
    <w:rsid w:val="00997379"/>
  </w:style>
  <w:style w:type="numbering" w:customStyle="1" w:styleId="NoList5212">
    <w:name w:val="No List5212"/>
    <w:next w:val="NoList"/>
    <w:uiPriority w:val="99"/>
    <w:semiHidden/>
    <w:unhideWhenUsed/>
    <w:rsid w:val="00997379"/>
  </w:style>
  <w:style w:type="numbering" w:customStyle="1" w:styleId="NoList13212">
    <w:name w:val="No List13212"/>
    <w:next w:val="NoList"/>
    <w:uiPriority w:val="99"/>
    <w:semiHidden/>
    <w:unhideWhenUsed/>
    <w:rsid w:val="00997379"/>
  </w:style>
  <w:style w:type="numbering" w:customStyle="1" w:styleId="122124">
    <w:name w:val="リストなし12212"/>
    <w:next w:val="NoList"/>
    <w:uiPriority w:val="99"/>
    <w:semiHidden/>
    <w:unhideWhenUsed/>
    <w:rsid w:val="00997379"/>
  </w:style>
  <w:style w:type="numbering" w:customStyle="1" w:styleId="122131">
    <w:name w:val="无列表12213"/>
    <w:next w:val="NoList"/>
    <w:semiHidden/>
    <w:rsid w:val="00997379"/>
  </w:style>
  <w:style w:type="numbering" w:customStyle="1" w:styleId="NoList22212">
    <w:name w:val="No List22212"/>
    <w:next w:val="NoList"/>
    <w:semiHidden/>
    <w:rsid w:val="00997379"/>
  </w:style>
  <w:style w:type="numbering" w:customStyle="1" w:styleId="NoList32212">
    <w:name w:val="No List32212"/>
    <w:next w:val="NoList"/>
    <w:uiPriority w:val="99"/>
    <w:semiHidden/>
    <w:rsid w:val="00997379"/>
  </w:style>
  <w:style w:type="numbering" w:customStyle="1" w:styleId="NoList112212">
    <w:name w:val="No List112212"/>
    <w:next w:val="NoList"/>
    <w:uiPriority w:val="99"/>
    <w:semiHidden/>
    <w:unhideWhenUsed/>
    <w:rsid w:val="00997379"/>
  </w:style>
  <w:style w:type="numbering" w:customStyle="1" w:styleId="132120">
    <w:name w:val="無清單13212"/>
    <w:next w:val="NoList"/>
    <w:uiPriority w:val="99"/>
    <w:semiHidden/>
    <w:unhideWhenUsed/>
    <w:rsid w:val="00997379"/>
  </w:style>
  <w:style w:type="numbering" w:customStyle="1" w:styleId="1122120">
    <w:name w:val="無清單112212"/>
    <w:next w:val="NoList"/>
    <w:uiPriority w:val="99"/>
    <w:semiHidden/>
    <w:unhideWhenUsed/>
    <w:rsid w:val="00997379"/>
  </w:style>
  <w:style w:type="numbering" w:customStyle="1" w:styleId="21212">
    <w:name w:val="无列表21212"/>
    <w:next w:val="NoList"/>
    <w:uiPriority w:val="99"/>
    <w:semiHidden/>
    <w:unhideWhenUsed/>
    <w:rsid w:val="00997379"/>
  </w:style>
  <w:style w:type="numbering" w:customStyle="1" w:styleId="NoList1112212">
    <w:name w:val="No List1112212"/>
    <w:next w:val="NoList"/>
    <w:uiPriority w:val="99"/>
    <w:semiHidden/>
    <w:unhideWhenUsed/>
    <w:rsid w:val="00997379"/>
  </w:style>
  <w:style w:type="numbering" w:customStyle="1" w:styleId="NoList712">
    <w:name w:val="No List712"/>
    <w:next w:val="NoList"/>
    <w:uiPriority w:val="99"/>
    <w:semiHidden/>
    <w:unhideWhenUsed/>
    <w:rsid w:val="00997379"/>
  </w:style>
  <w:style w:type="numbering" w:customStyle="1" w:styleId="NoList1512">
    <w:name w:val="No List1512"/>
    <w:next w:val="NoList"/>
    <w:uiPriority w:val="99"/>
    <w:semiHidden/>
    <w:unhideWhenUsed/>
    <w:rsid w:val="00997379"/>
  </w:style>
  <w:style w:type="numbering" w:customStyle="1" w:styleId="14121">
    <w:name w:val="リストなし1412"/>
    <w:next w:val="NoList"/>
    <w:uiPriority w:val="99"/>
    <w:semiHidden/>
    <w:unhideWhenUsed/>
    <w:rsid w:val="00997379"/>
  </w:style>
  <w:style w:type="numbering" w:customStyle="1" w:styleId="14122">
    <w:name w:val="无列表1412"/>
    <w:next w:val="NoList"/>
    <w:semiHidden/>
    <w:rsid w:val="00997379"/>
  </w:style>
  <w:style w:type="numbering" w:customStyle="1" w:styleId="NoList2412">
    <w:name w:val="No List2412"/>
    <w:next w:val="NoList"/>
    <w:semiHidden/>
    <w:rsid w:val="00997379"/>
  </w:style>
  <w:style w:type="numbering" w:customStyle="1" w:styleId="NoList3412">
    <w:name w:val="No List3412"/>
    <w:next w:val="NoList"/>
    <w:uiPriority w:val="99"/>
    <w:semiHidden/>
    <w:rsid w:val="00997379"/>
  </w:style>
  <w:style w:type="numbering" w:customStyle="1" w:styleId="NoList11512">
    <w:name w:val="No List11512"/>
    <w:next w:val="NoList"/>
    <w:uiPriority w:val="99"/>
    <w:semiHidden/>
    <w:unhideWhenUsed/>
    <w:rsid w:val="00997379"/>
  </w:style>
  <w:style w:type="numbering" w:customStyle="1" w:styleId="15120">
    <w:name w:val="無清單1512"/>
    <w:next w:val="NoList"/>
    <w:uiPriority w:val="99"/>
    <w:semiHidden/>
    <w:unhideWhenUsed/>
    <w:rsid w:val="00997379"/>
  </w:style>
  <w:style w:type="numbering" w:customStyle="1" w:styleId="114120">
    <w:name w:val="無清單11412"/>
    <w:next w:val="NoList"/>
    <w:uiPriority w:val="99"/>
    <w:semiHidden/>
    <w:unhideWhenUsed/>
    <w:rsid w:val="00997379"/>
  </w:style>
  <w:style w:type="numbering" w:customStyle="1" w:styleId="NoList4312">
    <w:name w:val="No List4312"/>
    <w:next w:val="NoList"/>
    <w:uiPriority w:val="99"/>
    <w:semiHidden/>
    <w:unhideWhenUsed/>
    <w:rsid w:val="00997379"/>
  </w:style>
  <w:style w:type="numbering" w:customStyle="1" w:styleId="NoList12412">
    <w:name w:val="No List12412"/>
    <w:next w:val="NoList"/>
    <w:uiPriority w:val="99"/>
    <w:semiHidden/>
    <w:unhideWhenUsed/>
    <w:rsid w:val="00997379"/>
  </w:style>
  <w:style w:type="numbering" w:customStyle="1" w:styleId="114121">
    <w:name w:val="リストなし11412"/>
    <w:next w:val="NoList"/>
    <w:uiPriority w:val="99"/>
    <w:semiHidden/>
    <w:unhideWhenUsed/>
    <w:rsid w:val="00997379"/>
  </w:style>
  <w:style w:type="numbering" w:customStyle="1" w:styleId="114122">
    <w:name w:val="无列表11412"/>
    <w:next w:val="NoList"/>
    <w:semiHidden/>
    <w:rsid w:val="00997379"/>
  </w:style>
  <w:style w:type="numbering" w:customStyle="1" w:styleId="NoList21412">
    <w:name w:val="No List21412"/>
    <w:next w:val="NoList"/>
    <w:semiHidden/>
    <w:rsid w:val="00997379"/>
  </w:style>
  <w:style w:type="numbering" w:customStyle="1" w:styleId="NoList31412">
    <w:name w:val="No List31412"/>
    <w:next w:val="NoList"/>
    <w:uiPriority w:val="99"/>
    <w:semiHidden/>
    <w:rsid w:val="00997379"/>
  </w:style>
  <w:style w:type="numbering" w:customStyle="1" w:styleId="NoList111412">
    <w:name w:val="No List111412"/>
    <w:next w:val="NoList"/>
    <w:uiPriority w:val="99"/>
    <w:semiHidden/>
    <w:unhideWhenUsed/>
    <w:rsid w:val="00997379"/>
  </w:style>
  <w:style w:type="numbering" w:customStyle="1" w:styleId="124120">
    <w:name w:val="無清單12412"/>
    <w:next w:val="NoList"/>
    <w:uiPriority w:val="99"/>
    <w:semiHidden/>
    <w:unhideWhenUsed/>
    <w:rsid w:val="00997379"/>
  </w:style>
  <w:style w:type="numbering" w:customStyle="1" w:styleId="1114120">
    <w:name w:val="無清單111412"/>
    <w:next w:val="NoList"/>
    <w:uiPriority w:val="99"/>
    <w:semiHidden/>
    <w:unhideWhenUsed/>
    <w:rsid w:val="00997379"/>
  </w:style>
  <w:style w:type="numbering" w:customStyle="1" w:styleId="2312">
    <w:name w:val="无列表2312"/>
    <w:next w:val="NoList"/>
    <w:uiPriority w:val="99"/>
    <w:semiHidden/>
    <w:unhideWhenUsed/>
    <w:rsid w:val="00997379"/>
  </w:style>
  <w:style w:type="numbering" w:customStyle="1" w:styleId="NoList121312">
    <w:name w:val="No List121312"/>
    <w:next w:val="NoList"/>
    <w:uiPriority w:val="99"/>
    <w:semiHidden/>
    <w:unhideWhenUsed/>
    <w:rsid w:val="00997379"/>
  </w:style>
  <w:style w:type="numbering" w:customStyle="1" w:styleId="1113121">
    <w:name w:val="リストなし111312"/>
    <w:next w:val="NoList"/>
    <w:uiPriority w:val="99"/>
    <w:semiHidden/>
    <w:unhideWhenUsed/>
    <w:rsid w:val="009973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5AIRPNAIUNRU-1328258698-23324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https://nokia.sharepoint.com/sites/c5g/5gradio/_layouts/15/DocIdRedir.aspx?ID=5AIRPNAIUNRU-1328258698-23324</Url>
      <Description>5AIRPNAIUNRU-1328258698-23324</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4.xml><?xml version="1.0" encoding="utf-8"?>
<ds:datastoreItem xmlns:ds="http://schemas.openxmlformats.org/officeDocument/2006/customXml" ds:itemID="{82C0A8A9-9506-41AA-B263-AA34C3BA4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3gpp_70.dot</Template>
  <TotalTime>51</TotalTime>
  <Pages>13</Pages>
  <Words>6137</Words>
  <Characters>34985</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41040</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1900-01-01T21:30:00Z</cp:lastPrinted>
  <dcterms:created xsi:type="dcterms:W3CDTF">2023-08-24T09:46:00Z</dcterms:created>
  <dcterms:modified xsi:type="dcterms:W3CDTF">2023-08-25T07:17:00Z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59a542d6-8d76-439b-ad05-e7d5aacb98ea</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